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Наименование учредителя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образовательного учреждения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spacing w:lineRule="auto" w:line="360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Директор МБОУ ДОД 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«_________детская школа искусств»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ФИО руководителя </w:t>
      </w:r>
    </w:p>
    <w:p>
      <w:pPr>
        <w:pStyle w:val="Normal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rFonts w:cs="TimesNewRomanPS-BoldMT" w:ascii="TimesNewRomanPS-BoldMT" w:hAnsi="TimesNewRomanPS-BoldMT"/>
          <w:b/>
          <w:bCs/>
          <w:sz w:val="34"/>
          <w:szCs w:val="34"/>
        </w:rPr>
      </w:pPr>
      <w:r>
        <w:rPr>
          <w:rFonts w:cs="TimesNewRomanPS-BoldMT" w:ascii="TimesNewRomanPS-BoldMT" w:hAnsi="TimesNewRomanPS-BoldMT"/>
          <w:b/>
          <w:bCs/>
          <w:sz w:val="34"/>
          <w:szCs w:val="34"/>
        </w:rPr>
        <w:t>ПРИМЕРНАЯ ДОПОЛНИТЕЛЬНАЯ ПРЕДПРОФЕССИОНАЛЬНАЯ ОБЩЕОБРАЗОВАТЕЛЬНАЯ ПРОГРАММА В ОБЛАСТИ ИЗОБРАЗИТЕЛЬНОГО ИСКУССТВА</w:t>
      </w:r>
    </w:p>
    <w:p>
      <w:pPr>
        <w:pStyle w:val="Normal"/>
        <w:jc w:val="center"/>
        <w:rPr>
          <w:rFonts w:cs="TimesNewRomanPS-BoldMT" w:ascii="TimesNewRomanPS-BoldMT" w:hAnsi="TimesNewRomanPS-BoldMT"/>
          <w:b/>
          <w:bCs/>
          <w:sz w:val="40"/>
          <w:szCs w:val="40"/>
        </w:rPr>
      </w:pPr>
      <w:r>
        <w:rPr>
          <w:rFonts w:cs="TimesNewRomanPS-BoldMT" w:ascii="TimesNewRomanPS-BoldMT" w:hAnsi="TimesNewRomanPS-BoldMT"/>
          <w:b/>
          <w:bCs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cs="TimesNewRomanPS-BoldMT" w:ascii="TimesNewRomanPS-BoldMT" w:hAnsi="TimesNewRomanPS-BoldMT"/>
          <w:b/>
          <w:bCs/>
          <w:sz w:val="40"/>
          <w:szCs w:val="40"/>
        </w:rPr>
      </w:pPr>
      <w:r>
        <w:rPr>
          <w:rFonts w:cs="TimesNewRomanPS-BoldMT" w:ascii="TimesNewRomanPS-BoldMT" w:hAnsi="TimesNewRomanPS-BoldMT"/>
          <w:b/>
          <w:bCs/>
          <w:sz w:val="40"/>
          <w:szCs w:val="40"/>
        </w:rPr>
      </w:r>
    </w:p>
    <w:p>
      <w:pPr>
        <w:pStyle w:val="Normal"/>
        <w:spacing w:lineRule="auto" w:line="360"/>
        <w:jc w:val="center"/>
        <w:rPr>
          <w:sz w:val="60"/>
          <w:szCs w:val="60"/>
        </w:rPr>
      </w:pPr>
      <w:r>
        <w:rPr>
          <w:rFonts w:cs="TimesNewRomanPS-BoldMT" w:ascii="TimesNewRomanPS-BoldMT" w:hAnsi="TimesNewRomanPS-BoldMT"/>
          <w:b/>
          <w:bCs/>
          <w:sz w:val="60"/>
          <w:szCs w:val="60"/>
        </w:rPr>
        <w:t>ЖИВОПИСЬ</w:t>
      </w:r>
      <w:r>
        <w:rPr>
          <w:sz w:val="60"/>
          <w:szCs w:val="60"/>
        </w:rPr>
        <w:t xml:space="preserve"> </w:t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Город ________________</w:t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4294961151"/>
        </w:sect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</w:t>
      </w:r>
    </w:p>
    <w:p>
      <w:pPr>
        <w:pStyle w:val="Normal"/>
        <w:jc w:val="center"/>
        <w:rPr>
          <w:rFonts w:cs="TimesNewRomanPS-BoldMT" w:ascii="TimesNewRomanPS-BoldMT" w:hAnsi="TimesNewRomanPS-BoldMT"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ПРИМЕРНАЯ ДОПОЛНИТЕЛЬНАЯ ПРЕДПРОФЕССИОНАЛЬНАЯ ОБЩЕОБРАЗОВАТЕЛЬНАЯ ПРОГРАММА В ОБЛАСТИ ИЗОБРАЗИТЕЛЬНОГО ИСКУССТВА</w:t>
      </w:r>
    </w:p>
    <w:p>
      <w:pPr>
        <w:pStyle w:val="Normal"/>
        <w:jc w:val="center"/>
        <w:rPr>
          <w:rFonts w:cs="TimesNewRomanPS-BoldMT" w:ascii="TimesNewRomanPS-BoldMT" w:hAnsi="TimesNewRomanPS-BoldMT"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Живопись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286" w:leader="none"/>
        </w:tabs>
        <w:ind w:left="0" w:right="141" w:hanging="0"/>
        <w:jc w:val="both"/>
        <w:rPr>
          <w:rFonts w:cs="TimesNewRomanPSMT" w:ascii="TimesNewRomanPSMT" w:hAnsi="TimesNewRomanPSMT"/>
          <w:sz w:val="28"/>
          <w:szCs w:val="28"/>
        </w:rPr>
      </w:pPr>
      <w:r>
        <w:rPr>
          <w:sz w:val="28"/>
          <w:szCs w:val="28"/>
        </w:rPr>
        <w:t>СОСТАВЛЕНА на основании федеральных государственных требований к дополнительной предпрофессиональной общеобразовательной  программе в области изобразительного искусства – Живопись. (</w:t>
      </w:r>
      <w:r>
        <w:rPr>
          <w:rFonts w:cs="TimesNewRomanPSMT" w:ascii="TimesNewRomanPSMT" w:hAnsi="TimesNewRomanPSMT"/>
          <w:sz w:val="28"/>
          <w:szCs w:val="28"/>
        </w:rPr>
        <w:t>Утверждены приказами Министерства культуры Российской Федерации от 12 марта 2012 г. № 156, от 26 марта 2013 года № 279).</w:t>
      </w:r>
    </w:p>
    <w:p>
      <w:pPr>
        <w:pStyle w:val="5"/>
        <w:widowControl w:val="false"/>
        <w:suppressLineNumbers/>
        <w:spacing w:before="0" w:after="0"/>
        <w:rPr>
          <w:rFonts w:ascii="Times New Roman" w:hAnsi="Times New Roman"/>
          <w:b w:val="false"/>
          <w:i w:val="false"/>
        </w:rPr>
      </w:pPr>
      <w:r>
        <w:rPr>
          <w:rFonts w:ascii="Times New Roman" w:hAnsi="Times New Roman"/>
          <w:b w:val="false"/>
          <w:i w:val="false"/>
        </w:rPr>
      </w:r>
    </w:p>
    <w:p>
      <w:pPr>
        <w:pStyle w:val="5"/>
        <w:suppressLineNumbers/>
        <w:spacing w:lineRule="auto" w:line="360" w:before="0" w:after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Рассмотрена на заседании отделения </w:t>
      </w:r>
    </w:p>
    <w:p>
      <w:pPr>
        <w:pStyle w:val="5"/>
        <w:suppressLineNumbers/>
        <w:spacing w:lineRule="auto" w:line="360" w:before="0" w:after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протокол  № ___ от «___» __________________ 201_ г.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Одобрена Методическим советом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МБОУ ДОД   </w:t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«___________детская школа искусств»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suppressLineNumbers/>
        <w:spacing w:lineRule="auto" w:line="360" w:before="0" w:after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протокол  № ___ от «___» ________________201_ г.</w:t>
      </w:r>
    </w:p>
    <w:p>
      <w:pPr>
        <w:pStyle w:val="Normal"/>
        <w:spacing w:lineRule="auto" w:line="360"/>
        <w:jc w:val="both"/>
        <w:rPr>
          <w:rFonts w:eastAsia="Times New Roman"/>
          <w:color w:val="00B050"/>
          <w:sz w:val="28"/>
          <w:szCs w:val="28"/>
        </w:rPr>
      </w:pPr>
      <w:r>
        <w:rPr>
          <w:rFonts w:eastAsia="Times New Roman"/>
          <w:color w:val="00B05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Разработчик(и) – </w:t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ФИО,  должность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Пояснительная записка.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Планируемые результаты освоения обучающимися образовательной программы.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Учебный план.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График образовательного процесса.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Программы учебных предметов.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>
      <w:pPr>
        <w:pStyle w:val="Normal"/>
        <w:ind w:left="36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cs="TimesNewRomanPSMT" w:ascii="TimesNewRomanPSMT" w:hAnsi="TimesNewRomanPSMT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</w:rPr>
        <w:tab/>
      </w:r>
      <w:r>
        <w:rPr>
          <w:rFonts w:cs="TimesNewRomanPS-BoldMT" w:ascii="TimesNewRomanPS-BoldMT" w:hAnsi="TimesNewRomanPS-BoldMT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(далее – ДПОП) «</w:t>
      </w:r>
      <w:r>
        <w:rPr>
          <w:sz w:val="28"/>
          <w:szCs w:val="28"/>
        </w:rPr>
        <w:t>Живопись»</w:t>
      </w:r>
      <w:r>
        <w:rPr>
          <w:rFonts w:cs="TimesNewRomanPS-BoldMT" w:ascii="TimesNewRomanPS-BoldMT" w:hAnsi="TimesNewRomanPS-BoldMT"/>
          <w:sz w:val="28"/>
          <w:szCs w:val="28"/>
        </w:rPr>
        <w:t xml:space="preserve"> </w:t>
      </w:r>
      <w:r>
        <w:rPr>
          <w:sz w:val="28"/>
          <w:szCs w:val="28"/>
          <w:shd w:fill="FFFF00" w:val="clear"/>
        </w:rPr>
        <w:t>муниципального бюджетного образовательного учреждения дополнительного образования детей</w:t>
      </w:r>
      <w:r>
        <w:rPr>
          <w:spacing w:val="-2"/>
          <w:sz w:val="28"/>
          <w:szCs w:val="28"/>
          <w:shd w:fill="FFFF00" w:val="clear"/>
        </w:rPr>
        <w:t xml:space="preserve"> «_______________детская школа искусств»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(ОУ)</w:t>
      </w:r>
      <w:r>
        <w:rPr>
          <w:rFonts w:cs="TimesNewRomanPS-BoldMT" w:ascii="TimesNewRomanPS-BoldMT" w:hAnsi="TimesNewRomanPS-BoldMT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системой учебно-методических документов, сформированной на основе Федеральных государственных требований (далее – ФГТ) к </w:t>
      </w:r>
      <w:r>
        <w:rPr>
          <w:rFonts w:cs="TimesNewRomanPS-BoldMT" w:ascii="TimesNewRomanPS-BoldMT" w:hAnsi="TimesNewRomanPS-BoldMT"/>
          <w:sz w:val="28"/>
          <w:szCs w:val="28"/>
        </w:rPr>
        <w:t>дополнительной предпрофессиональной общеобразовательной программе в области изобразительного искусства «Живопись»</w:t>
      </w:r>
      <w:r>
        <w:rPr>
          <w:sz w:val="28"/>
          <w:szCs w:val="28"/>
        </w:rPr>
        <w:t xml:space="preserve">, утвержденных приказами </w:t>
      </w:r>
      <w:r>
        <w:rPr>
          <w:rFonts w:cs="TimesNewRomanPSMT" w:ascii="TimesNewRomanPSMT" w:hAnsi="TimesNewRomanPSMT"/>
          <w:sz w:val="28"/>
          <w:szCs w:val="28"/>
        </w:rPr>
        <w:t>Министерства культуры Российской Федерации от 12 марта 2012 г. № 156,  от 26 марта 2013 года № 279</w:t>
      </w:r>
      <w:bookmarkStart w:id="0" w:name="_GoBack"/>
      <w:bookmarkEnd w:id="0"/>
      <w:r>
        <w:rPr>
          <w:rFonts w:cs="TimesNewRomanPSMT" w:ascii="TimesNewRomanPSMT" w:hAnsi="TimesNewRomanPSMT"/>
          <w:sz w:val="28"/>
          <w:szCs w:val="28"/>
        </w:rPr>
        <w:t>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ДПОП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аттестации и другие учебно-методические материалы, обеспечивающие требуемое качество подготовки обучающихся.</w:t>
      </w:r>
    </w:p>
    <w:p>
      <w:pPr>
        <w:pStyle w:val="Style41"/>
        <w:widowControl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ДПОП «Живопись» направлена на создание условий для художественного образования, эстетического воспитания, духовно-нравственного развития детей,  приобретение ими знаний, умений и навыков по выполнению живописных работ, обеспечивающих подготовку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ДПОП «Живопись» направлена на обеспечение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 и обеспечивает сохранение единства образовательного пространства Российской Федерации в сфере культуры и искусства.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ДПОП «Живопись» ориентирована на: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  <w:shd w:fill="FFFF00" w:val="clear"/>
        </w:rPr>
        <w:t>ОУ</w:t>
      </w:r>
      <w:r>
        <w:rPr>
          <w:bCs/>
          <w:sz w:val="28"/>
          <w:szCs w:val="28"/>
        </w:rPr>
        <w:t>).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ДПОП </w:t>
      </w:r>
      <w:r>
        <w:rPr>
          <w:spacing w:val="-2"/>
          <w:sz w:val="28"/>
          <w:szCs w:val="28"/>
        </w:rPr>
        <w:t xml:space="preserve">«Живопись» </w:t>
      </w:r>
      <w:r>
        <w:rPr>
          <w:sz w:val="28"/>
          <w:szCs w:val="28"/>
        </w:rPr>
        <w:t>обеспечивается учебно-методической документацией по всем учебным предметам.</w:t>
      </w:r>
    </w:p>
    <w:p>
      <w:pPr>
        <w:pStyle w:val="Normal"/>
        <w:widowControl w:val="false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 условия реализации ДПОП «Живопись» обеспечивают возможность достижения обучающимися результатов, установленных ФГТ.</w:t>
      </w:r>
    </w:p>
    <w:p>
      <w:pPr>
        <w:pStyle w:val="Normal"/>
        <w:widowControl w:val="false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соответствует санитарным и противопожарным нормам, нормам охраны труда.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соблюдает своевременные сроки текущего и капитального ремонта учебных помещений.</w:t>
      </w:r>
    </w:p>
    <w:p>
      <w:pPr>
        <w:pStyle w:val="Normal"/>
        <w:widowControl w:val="false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ДПОП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>
      <w:pPr>
        <w:pStyle w:val="Normal"/>
        <w:widowControl w:val="false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выставочный зал, </w:t>
      </w:r>
    </w:p>
    <w:p>
      <w:pPr>
        <w:pStyle w:val="Normal"/>
        <w:widowControl w:val="false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библиотеку, </w:t>
      </w:r>
    </w:p>
    <w:p>
      <w:pPr>
        <w:pStyle w:val="Normal"/>
        <w:widowControl w:val="false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>
      <w:pPr>
        <w:pStyle w:val="Normal"/>
        <w:widowControl w:val="false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мастерские,</w:t>
      </w:r>
    </w:p>
    <w:p>
      <w:pPr>
        <w:pStyle w:val="Normal"/>
        <w:widowControl w:val="false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 для групповых и мелкогрупповых занятий. </w:t>
      </w:r>
    </w:p>
    <w:p>
      <w:pPr>
        <w:pStyle w:val="Normal"/>
        <w:widowControl w:val="false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имеет натюрмортный фонд и методический фонд. 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  <w:shd w:fill="FFFF00" w:val="clear"/>
        </w:rPr>
        <w:t>В случае реализации ОУ</w:t>
      </w:r>
      <w:r>
        <w:rPr>
          <w:sz w:val="28"/>
          <w:szCs w:val="28"/>
        </w:rPr>
        <w:t xml:space="preserve"> в вариативной части учебных предметов «Компьютерная графика», «Основы дизайн-проектирования» учебная аудитория оборудуется персональными компьютерами и соответствующим программным обеспечением.</w:t>
      </w:r>
    </w:p>
    <w:p>
      <w:pPr>
        <w:pStyle w:val="Normal"/>
        <w:tabs>
          <w:tab w:val="left" w:pos="5220" w:leader="none"/>
        </w:tabs>
        <w:spacing w:lineRule="auto" w:line="360"/>
        <w:ind w:left="0" w:right="0" w:firstLine="720"/>
        <w:jc w:val="both"/>
        <w:rPr>
          <w:sz w:val="28"/>
        </w:rPr>
      </w:pPr>
      <w:r>
        <w:rPr>
          <w:sz w:val="28"/>
        </w:rPr>
        <w:t xml:space="preserve">Материально-техническая база соответствует действующим санитарным и противопожарным нормам. 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Учебные аудитории, предназначенные для реализации учебных предметов «Беседы об искусстве», 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ДПОП «Живопись». Основной учебной литературой по учебным предметам предметной области «История искусств» обеспечивается каждый обучающийся.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ДПОП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не менее 25 процентов в общем числе преподавателей, обеспечивающих образовательный процесс по данной ОП. (фактическое состояние в ОУ)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10 процентов от общего числа преподавателей, которые имеют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 (фактическое состояние в ОУ)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ОП в объеме не менее 72-х часов, не реже чем один раз в пять лет в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осуществляют творческую и методическую работу.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ind w:left="714" w:right="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обучающимися ДПОП «Живопись»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 приеме на обучение по ДПОП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 </w:t>
      </w:r>
    </w:p>
    <w:p>
      <w:pPr>
        <w:pStyle w:val="Normal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Минимум содержания ДПОП «Живопись» должен обеспечивать целостное художественно-эстетическое развитие личности и приобретение ею в процессе освоения ДПОП художественно-исполнительских и теоретических знаний, умений и навыков.</w:t>
      </w:r>
    </w:p>
    <w:p>
      <w:pPr>
        <w:pStyle w:val="Normal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ДПОП «Живопись» является приобретение обучающимися следующих знаний, умений и навыков в предметных областях:</w:t>
      </w:r>
    </w:p>
    <w:p>
      <w:pPr>
        <w:pStyle w:val="Normal"/>
        <w:spacing w:lineRule="auto" w:line="360"/>
        <w:ind w:left="0" w:right="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художественного творчества: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умений грамотно изображать с натуры и по памяти предметы (объекты) окружающего мира;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умения создавать  художественный образ на основе решения технических и творческих задач;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умения самостоятельно преодолевать технические трудности при реализации художественного замысла;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навыков анализа цветового строя произведений живописи;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навыков работы с подготовительными материалами: этюдами, набросками, эскизами;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навыков подготовки работ к экспозиции;</w:t>
      </w:r>
    </w:p>
    <w:p>
      <w:pPr>
        <w:pStyle w:val="Normal"/>
        <w:spacing w:lineRule="auto" w:line="360"/>
        <w:ind w:left="0" w:righ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пленэрных занятий: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умения применять навыки, приобретенные на предметах «рисунок», «живопись», «композиция»;</w:t>
      </w:r>
    </w:p>
    <w:p>
      <w:pPr>
        <w:pStyle w:val="Normal"/>
        <w:spacing w:lineRule="auto" w:line="360"/>
        <w:ind w:left="0" w:right="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истории искусств: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знания основных этапов развития изобразительного искусства;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умения использовать полученные теоретические знания в художественной деятельности;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>
      <w:pPr>
        <w:pStyle w:val="Normal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ДПОП «Живопись» с дополнительным годом обучения, сверх обозначенных выше предметных областей, является приобретение обучающимися следующих знаний, умений и навыков в предметных областях:</w:t>
      </w:r>
    </w:p>
    <w:p>
      <w:pPr>
        <w:pStyle w:val="Normal"/>
        <w:spacing w:lineRule="auto" w:line="360"/>
        <w:ind w:left="0" w:right="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живописи: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классического художественного наследия, художественных школ;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умения раскрывать образное и живописно-пластическое решение в творческих работах;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умения использовать изобразительно-выразительные возможности рисунка и живописи;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навыков самостоятельно применять различные художественные материалы и техники;</w:t>
      </w:r>
    </w:p>
    <w:p>
      <w:pPr>
        <w:pStyle w:val="Normal"/>
        <w:spacing w:lineRule="auto" w:line="360"/>
        <w:ind w:left="0" w:righ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пленэрных занятий: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знания о закономерностях построения  художественной формы, особенностях ее восприятия и воплощения;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умения передавать настроение, состояние в колористическом решении пейзажа;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умения сочетать различные виды этюдов, набросков в работе над композиционными эскизами;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навыков техники работы над жанровым эскизом с подробной проработкой деталей;</w:t>
      </w:r>
    </w:p>
    <w:p>
      <w:pPr>
        <w:pStyle w:val="Normal"/>
        <w:spacing w:lineRule="auto" w:line="360"/>
        <w:ind w:left="0" w:right="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истории искусств: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основных произведений изобразительного искусства;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навыков восприятия современного искусства.</w:t>
      </w:r>
    </w:p>
    <w:p>
      <w:pPr>
        <w:pStyle w:val="Normal"/>
        <w:ind w:left="720" w:right="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>
      <w:pPr>
        <w:pStyle w:val="Normal"/>
        <w:ind w:left="360" w:right="0" w:hang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" w:right="0" w:hang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lineRule="auto" w:line="360"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  <w:t xml:space="preserve">Учебные планы ДПОП «Живопись» разработаны </w:t>
      </w:r>
      <w:r>
        <w:rPr>
          <w:shd w:fill="FFFF00" w:val="clear"/>
          <w:lang w:val="ru-RU"/>
        </w:rPr>
        <w:t>ОУ</w:t>
      </w:r>
      <w:r>
        <w:rPr>
          <w:lang w:val="ru-RU"/>
        </w:rPr>
        <w:t xml:space="preserve"> в соответствии ФГТ и с учетом примерных учебных планов, рекомендованных Министерством культуры Российской Федерации. </w:t>
      </w:r>
    </w:p>
    <w:p>
      <w:pPr>
        <w:pStyle w:val="NormalWeb"/>
        <w:spacing w:lineRule="auto" w:line="360"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  <w:t xml:space="preserve">Учебные планы отражают структуру ДПОП «Живопись», определяют содержание и организацию образовательного процесса в </w:t>
      </w:r>
      <w:r>
        <w:rPr>
          <w:shd w:fill="FFFF00" w:val="clear"/>
          <w:lang w:val="ru-RU"/>
        </w:rPr>
        <w:t>ОУ</w:t>
      </w:r>
      <w:r>
        <w:rPr>
          <w:lang w:val="ru-RU"/>
        </w:rPr>
        <w:t xml:space="preserve"> с учетом: </w:t>
      </w:r>
    </w:p>
    <w:p>
      <w:pPr>
        <w:pStyle w:val="NormalWeb"/>
        <w:spacing w:lineRule="auto" w:line="360"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>
      <w:pPr>
        <w:pStyle w:val="NormalWeb"/>
        <w:spacing w:lineRule="auto" w:line="360"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>
      <w:pPr>
        <w:pStyle w:val="NormalWeb"/>
        <w:spacing w:lineRule="auto" w:line="360"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  <w:t xml:space="preserve">- индивидуального творческого развития детей; </w:t>
      </w:r>
    </w:p>
    <w:p>
      <w:pPr>
        <w:pStyle w:val="NormalWeb"/>
        <w:spacing w:lineRule="auto" w:line="360"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  <w:t>- социально-культурных особенностей Сахалинской области.</w:t>
      </w:r>
    </w:p>
    <w:p>
      <w:pPr>
        <w:pStyle w:val="NormalWeb"/>
        <w:spacing w:lineRule="auto" w:line="360"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  <w:t xml:space="preserve">Учебные планы разработаны с учетом графиков образовательного процесса по реализуемой ДПОП «Живопись» и сроков обучения по этой программе. </w:t>
      </w:r>
    </w:p>
    <w:p>
      <w:pPr>
        <w:pStyle w:val="NormalWeb"/>
        <w:spacing w:lineRule="auto" w:line="360"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освоения ДПОП «Живопись» для детей, поступивших в образовательное учреждение в первый класс в возрасте шести лет шести месяцев до девяти лет, составляет восемь лет. Срок освоения программы «Живопись» для детей, поступивших в образовательное учреждение в первый класс в возрасте с десяти до двенадцати  лет, составляет пять лет. 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  <w:shd w:fill="FFFF00" w:val="clear"/>
        </w:rPr>
        <w:t>Образовательное учреждение</w:t>
      </w:r>
      <w:r>
        <w:rPr>
          <w:rStyle w:val="FontStyle16"/>
          <w:sz w:val="28"/>
          <w:szCs w:val="28"/>
        </w:rPr>
        <w:t xml:space="preserve"> реализует (</w:t>
      </w:r>
      <w:r>
        <w:rPr>
          <w:rStyle w:val="FontStyle16"/>
          <w:sz w:val="28"/>
          <w:szCs w:val="28"/>
          <w:shd w:fill="FFFF00" w:val="clear"/>
        </w:rPr>
        <w:t>или НЕТ</w:t>
      </w:r>
      <w:r>
        <w:rPr>
          <w:rStyle w:val="FontStyle16"/>
          <w:sz w:val="28"/>
          <w:szCs w:val="28"/>
        </w:rPr>
        <w:t xml:space="preserve">) ДПОП «Живопись» в сокращенные сроки, а также по индивидуальным учебным планам с учетом ФГТ. </w:t>
      </w:r>
    </w:p>
    <w:p>
      <w:pPr>
        <w:pStyle w:val="Normal"/>
        <w:spacing w:lineRule="auto" w:line="360"/>
        <w:ind w:left="0" w:right="0"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ДПОП «Живопись»  </w:t>
      </w:r>
      <w:r>
        <w:rPr>
          <w:spacing w:val="-2"/>
          <w:sz w:val="28"/>
          <w:shd w:fill="FFFF00" w:val="clear"/>
        </w:rPr>
        <w:t>включает 4 учебных план</w:t>
      </w:r>
      <w:r>
        <w:rPr>
          <w:spacing w:val="-2"/>
          <w:sz w:val="28"/>
        </w:rPr>
        <w:t xml:space="preserve">а  в соответствии со сроками обучения, обозначенными ФГТ.  </w:t>
      </w:r>
    </w:p>
    <w:p>
      <w:pPr>
        <w:pStyle w:val="Normal"/>
        <w:spacing w:lineRule="auto" w:line="360"/>
        <w:ind w:left="0" w:right="0"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Учебный план ДПОП «Живопись» предусматривает следующие предметные области:</w:t>
      </w:r>
    </w:p>
    <w:p>
      <w:pPr>
        <w:pStyle w:val="Normal"/>
        <w:ind w:left="0" w:right="0"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изобразительное творчество;</w:t>
      </w:r>
    </w:p>
    <w:p>
      <w:pPr>
        <w:pStyle w:val="Normal"/>
        <w:ind w:left="0" w:right="0"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пленэрные занятия;</w:t>
      </w:r>
    </w:p>
    <w:p>
      <w:pPr>
        <w:pStyle w:val="Normal"/>
        <w:ind w:left="0" w:right="0"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история искусств</w:t>
      </w:r>
    </w:p>
    <w:p>
      <w:pPr>
        <w:pStyle w:val="Normal"/>
        <w:jc w:val="both"/>
        <w:rPr>
          <w:spacing w:val="-2"/>
          <w:sz w:val="28"/>
        </w:rPr>
      </w:pPr>
      <w:r>
        <w:rPr>
          <w:spacing w:val="-2"/>
          <w:sz w:val="28"/>
        </w:rPr>
        <w:t>и разделы:</w:t>
      </w:r>
    </w:p>
    <w:p>
      <w:pPr>
        <w:pStyle w:val="Normal"/>
        <w:ind w:left="0" w:right="0"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консультации;</w:t>
      </w:r>
    </w:p>
    <w:p>
      <w:pPr>
        <w:pStyle w:val="Normal"/>
        <w:ind w:left="0" w:right="0"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промежуточная аттестация;</w:t>
      </w:r>
    </w:p>
    <w:p>
      <w:pPr>
        <w:pStyle w:val="Normal"/>
        <w:ind w:left="0" w:right="0"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итоговая аттестация.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ДПОП «Живопись» </w:t>
      </w:r>
      <w:r>
        <w:rPr>
          <w:b/>
          <w:sz w:val="28"/>
          <w:szCs w:val="28"/>
        </w:rPr>
        <w:t xml:space="preserve">со сроком обучения 8 лет </w:t>
      </w:r>
      <w:r>
        <w:rPr>
          <w:bCs/>
          <w:sz w:val="28"/>
          <w:szCs w:val="28"/>
        </w:rPr>
        <w:t>общий объем аудиторной нагрузки обязательной части составляет 2523 часа, в том числе по предметным областям (ПО) и учебным предметам (УП):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561 час, УП.05.Живопись – 495 часов, УП.06.Композиция станковая – 363 часа;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ПО.02.История искусств: УП.01.Беседы об искусстве – 98 часов, УП.02.История изобразительного искусства – 165 часов;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ПО.03.Пленэрные занятия: УП.01.Пленэр – 140 часов.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ДПОП «Живопись» с дополнительным годом обучения к ОП со сроком обучения 8 лет общий объем аудиторной нагрузки обязательной части составляет 2271 час, в том числе по предметным областям (ПО) и учебным предметам (УП):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660 часов, УП.05.Живопись – 594 часа, УП.06.Композиция станковая – 429 часов;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ПО.02.История искусств: УП.01.Беседы об искусстве – 98 часов, УП.02.История изобразительного искусства – 214,5 часа;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ПО.03.Пленэрные занятия: УП.01.Пленэр – 168 часов.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ДПОП «Живопись» со сроком обучения 8 лет вариативная часть включает следующие предметы: (фактические показатели)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ДПОП «Живопись» с дополнительным годом обучения вариативная часть включает следующие предметы: (фактические показатели)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ДПОП «Живопись» </w:t>
      </w:r>
      <w:r>
        <w:rPr>
          <w:b/>
          <w:sz w:val="28"/>
          <w:szCs w:val="28"/>
        </w:rPr>
        <w:t>со сроком обучения 5 лет</w:t>
      </w:r>
      <w:r>
        <w:rPr>
          <w:bCs/>
          <w:sz w:val="28"/>
          <w:szCs w:val="28"/>
        </w:rPr>
        <w:t xml:space="preserve">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ПО.01.Художественное творчество: УП.01.Рисунок – 561 час, УП.02.Живопись – 495 часов, УП.03.Композиция станковая – 363 часа;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ПО.02.История искусств: УП.01.Беседы об искусстве – 49,5 часа, УП.02.История изобразительного искусства – 198 часов;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ПО.03.Пленэрные занятия: УП.01.Пленэр – 112 часов.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ДПОП «Живопись» с дополнительным годом обучения к ОП со сроком обучения 5 лет общий объем аудиторной нагрузки обязательной части составляет 2208 часов, в том числе по предметным областям (ПО) и учебным предметам (УП):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ПО.01.Художественное творчество: УП.01.Рисунок – 660 часов, УП.02.Живопись – 594 часа, УП.03.Композиция станковая – 429 часов;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ПО.02.История искусств: УП.01.Беседы об искусстве – 49,5 часа, УП.02.История народной культуры и изобразительного искусства – 227,5 часа;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ПО.03.Пленэрные занятия: УП.01.Пленэр – 140 часов.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</w:t>
      </w:r>
      <w:r>
        <w:rPr>
          <w:bCs/>
          <w:sz w:val="28"/>
          <w:szCs w:val="28"/>
          <w:shd w:fill="FFFF00" w:val="clear"/>
        </w:rPr>
        <w:t>ОУ</w:t>
      </w:r>
      <w:r>
        <w:rPr>
          <w:bCs/>
          <w:sz w:val="28"/>
          <w:szCs w:val="28"/>
        </w:rPr>
        <w:t xml:space="preserve"> самостоятельно. Объем времени вариативной части, предусматриваемый </w:t>
      </w:r>
      <w:r>
        <w:rPr>
          <w:bCs/>
          <w:sz w:val="28"/>
          <w:szCs w:val="28"/>
          <w:shd w:fill="FFFF00" w:val="clear"/>
        </w:rPr>
        <w:t>ОУ</w:t>
      </w:r>
      <w:r>
        <w:rPr>
          <w:bCs/>
          <w:sz w:val="28"/>
          <w:szCs w:val="28"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формировании </w:t>
      </w:r>
      <w:r>
        <w:rPr>
          <w:bCs/>
          <w:sz w:val="28"/>
          <w:szCs w:val="28"/>
          <w:shd w:fill="FFFF00" w:val="clear"/>
        </w:rPr>
        <w:t>ОУ</w:t>
      </w:r>
      <w:r>
        <w:rPr>
          <w:bCs/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ДПОП «Живопись» со сроком обучения 5 лет вариативная часть включает следующие предметы: (фактические показатели)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ДПОП «Живопись» с дополнительным годом обучения вариативная часть включает следующие предметы: (фактические показатели)</w:t>
      </w:r>
    </w:p>
    <w:p>
      <w:pPr>
        <w:pStyle w:val="Normal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ДПОП </w:t>
      </w:r>
      <w:r>
        <w:rPr>
          <w:spacing w:val="-2"/>
          <w:sz w:val="28"/>
        </w:rPr>
        <w:t xml:space="preserve">«Живопись» </w:t>
      </w:r>
      <w:r>
        <w:rPr>
          <w:sz w:val="28"/>
          <w:szCs w:val="28"/>
        </w:rPr>
        <w:t xml:space="preserve">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мероприятиям, что утверждается приказом директора по согласованию с коллегиальным органом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(совет, методсовет, педсовета). Консультации могут проводиться рассредоточено или в счет резерва учебного времени в следующем объеме: 113 часов при реализации ОП со сроком обучения 8 лет и 131 час с дополнительным годом обучения; 90 часов при реализации ОП со сроком обучения 5 лет и 108 часов с дополнительным годом обучения. Резерв учебного времени устанавливается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>
      <w:pPr>
        <w:pStyle w:val="Normal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предметы учебного плана и проведение консультаций осуществляется в форме мелкогрупповых  занятий (численностью от 4 до 10 человек), групповых занятий (численностью от 11 человек). 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имеющие достаточный уровень знаний, умений и навыков имеют право на освоение ДПОП «Живопись»</w:t>
      </w:r>
      <w:r>
        <w:rPr>
          <w:spacing w:val="-2"/>
          <w:sz w:val="28"/>
        </w:rPr>
        <w:t xml:space="preserve"> </w:t>
      </w:r>
      <w:r>
        <w:rPr>
          <w:sz w:val="28"/>
          <w:szCs w:val="28"/>
        </w:rPr>
        <w:t xml:space="preserve">по индивидуальному учебному плану. В выпускные классы поступление обучающихся не предусмотрено. 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Во время самостоятельной работы обучающиеся могут быть обеспечены доступом к сети Интернет. 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создает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ПРИМЕРНЫЙ УЧЕБНЫЙ ПЛАН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по дополнительной предпрофессиональной общеобразовательной программе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 xml:space="preserve">Утверждаю 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Руководитель ОУ – ФИО (подпись)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"____" _______________ 20  г.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М.П.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16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16"/>
        <w:jc w:val="right"/>
        <w:rPr>
          <w:lang w:eastAsia="ru-RU"/>
        </w:rPr>
      </w:pPr>
      <w:r>
        <w:rPr>
          <w:lang w:eastAsia="ru-RU"/>
        </w:rPr>
        <w:t>Нормативный срок обучения – 5 лет</w:t>
      </w:r>
    </w:p>
    <w:tbl>
      <w:tblPr>
        <w:jc w:val="left"/>
        <w:tblInd w:w="94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0"/>
        <w:gridCol w:w="48"/>
        <w:gridCol w:w="3123"/>
        <w:gridCol w:w="981"/>
        <w:gridCol w:w="1133"/>
        <w:gridCol w:w="713"/>
        <w:gridCol w:w="6"/>
        <w:gridCol w:w="561"/>
        <w:gridCol w:w="1"/>
        <w:gridCol w:w="712"/>
        <w:gridCol w:w="2"/>
        <w:gridCol w:w="848"/>
        <w:gridCol w:w="1"/>
        <w:gridCol w:w="565"/>
        <w:gridCol w:w="1"/>
        <w:gridCol w:w="991"/>
        <w:gridCol w:w="2"/>
        <w:gridCol w:w="706"/>
        <w:gridCol w:w="2"/>
        <w:gridCol w:w="706"/>
        <w:gridCol w:w="1"/>
        <w:gridCol w:w="850"/>
        <w:gridCol w:w="1"/>
        <w:gridCol w:w="1119"/>
      </w:tblGrid>
      <w:tr>
        <w:trPr>
          <w:trHeight w:val="1904" w:hRule="atLeast"/>
          <w:cantSplit w:val="false"/>
        </w:trPr>
        <w:tc>
          <w:tcPr>
            <w:tcW w:w="15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</w:t>
            </w:r>
          </w:p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частей, предметных областей, учебных предметов и разделов</w:t>
            </w:r>
          </w:p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Самосто-ятельная работа</w:t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1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>
            <w:pPr>
              <w:pStyle w:val="Normal"/>
              <w:ind w:left="0" w:right="-98"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4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60" w:hRule="atLeast"/>
          <w:cantSplit w:val="false"/>
        </w:trPr>
        <w:tc>
          <w:tcPr>
            <w:tcW w:w="1568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</w:r>
          </w:p>
        </w:tc>
        <w:tc>
          <w:tcPr>
            <w:tcW w:w="312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98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Зачеты, контрольные уроки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4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>
        <w:trPr>
          <w:trHeight w:val="1435" w:hRule="exact"/>
          <w:cantSplit w:val="false"/>
        </w:trPr>
        <w:tc>
          <w:tcPr>
            <w:tcW w:w="1568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</w:r>
          </w:p>
        </w:tc>
        <w:tc>
          <w:tcPr>
            <w:tcW w:w="312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Трудоемкость в часах</w:t>
            </w:r>
          </w:p>
        </w:tc>
        <w:tc>
          <w:tcPr>
            <w:tcW w:w="71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4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2-й  класс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4-й класс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</w:tr>
      <w:tr>
        <w:trPr>
          <w:trHeight w:val="255" w:hRule="atLeast"/>
          <w:cantSplit w:val="false"/>
        </w:trPr>
        <w:tc>
          <w:tcPr>
            <w:tcW w:w="1568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312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71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568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714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4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>
        <w:trPr>
          <w:trHeight w:val="80" w:hRule="atLeast"/>
          <w:cantSplit w:val="false"/>
        </w:trPr>
        <w:tc>
          <w:tcPr>
            <w:tcW w:w="1568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12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4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</w:tr>
      <w:tr>
        <w:trPr>
          <w:trHeight w:val="253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</w:tr>
      <w:tr>
        <w:trPr>
          <w:trHeight w:val="253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3502-4096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1633,5-1930,5</w:t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1868,5-2165,5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3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3502,5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1633,5</w:t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1868,5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2838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1419</w:t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1419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2, 4,6, 10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300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495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1,3…9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2…-8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>
        <w:trPr>
          <w:trHeight w:val="300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1,3…9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2…-8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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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462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214,5</w:t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247,5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89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4,6,8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>
        <w:trPr>
          <w:trHeight w:val="300" w:hRule="atLeast"/>
          <w:cantSplit w:val="false"/>
        </w:trPr>
        <w:tc>
          <w:tcPr>
            <w:tcW w:w="4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1666,5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  <w:t>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9,5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11,5</w:t>
            </w:r>
          </w:p>
        </w:tc>
      </w:tr>
      <w:tr>
        <w:trPr>
          <w:trHeight w:val="300" w:hRule="atLeast"/>
          <w:cantSplit w:val="false"/>
        </w:trPr>
        <w:tc>
          <w:tcPr>
            <w:tcW w:w="4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1633,5</w:t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1666,5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  <w:t>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18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</w:tr>
      <w:tr>
        <w:trPr>
          <w:trHeight w:val="300" w:hRule="atLeast"/>
          <w:cantSplit w:val="false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4… </w:t>
            </w:r>
          </w:p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>
        <w:trPr>
          <w:trHeight w:val="300" w:hRule="atLeast"/>
          <w:cantSplit w:val="false"/>
        </w:trPr>
        <w:tc>
          <w:tcPr>
            <w:tcW w:w="4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color w:val="F79646"/>
                <w:lang w:eastAsia="ru-RU"/>
              </w:rPr>
            </w:pPr>
            <w:r>
              <w:rPr>
                <w:rFonts w:cs="Arial CYR"/>
                <w:color w:val="F79646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color w:val="F79646"/>
                <w:lang w:eastAsia="ru-RU"/>
              </w:rPr>
            </w:pPr>
            <w:r>
              <w:rPr>
                <w:rFonts w:cs="Arial CYR"/>
                <w:color w:val="F79646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F79646"/>
                <w:lang w:eastAsia="ru-RU"/>
              </w:rPr>
            </w:pPr>
            <w:r>
              <w:rPr>
                <w:color w:val="F79646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F79646"/>
                <w:lang w:eastAsia="ru-RU"/>
              </w:rPr>
            </w:pPr>
            <w:r>
              <w:rPr>
                <w:color w:val="F79646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1633,5</w:t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1778,5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Вариативная часть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594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297</w:t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297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Скульптура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396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198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4…</w:t>
            </w:r>
          </w:p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- 10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Цветоведение</w:t>
            </w:r>
          </w:p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33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В.03.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 xml:space="preserve">История искусства 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66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66</w:t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6,8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В.04.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Компьютерная графика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В.05.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В.06.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Основы дизайн-проектирования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В.07.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Фотография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В.08.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Художественное оформление книги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В.09.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shd w:fill="FFFF00" w:val="clear"/>
                <w:lang w:eastAsia="ru-RU"/>
              </w:rPr>
            </w:pPr>
            <w:r>
              <w:rPr>
                <w:bCs/>
                <w:iCs/>
                <w:shd w:fill="FFFF00" w:val="clear"/>
                <w:lang w:eastAsia="ru-RU"/>
              </w:rPr>
              <w:t>Графическая композиция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shd w:fill="FFFF00" w:val="clear"/>
                <w:lang w:eastAsia="ru-RU"/>
              </w:rPr>
            </w:pPr>
            <w:r>
              <w:rPr>
                <w:b/>
                <w:bCs/>
                <w:iCs/>
                <w:color w:val="F79646"/>
                <w:shd w:fill="FFFF00" w:val="clear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shd w:fill="FFFF00" w:val="clear"/>
                <w:lang w:eastAsia="ru-RU"/>
              </w:rPr>
            </w:pPr>
            <w:r>
              <w:rPr>
                <w:b/>
                <w:bCs/>
                <w:iCs/>
                <w:color w:val="F79646"/>
                <w:shd w:fill="FFFF00" w:val="clear"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FF00" w:val="clear"/>
                <w:lang w:eastAsia="ru-RU"/>
              </w:rPr>
            </w:pPr>
            <w:r>
              <w:rPr>
                <w:b/>
                <w:bCs/>
                <w:iCs/>
                <w:shd w:fill="FFFF00" w:val="clear"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shd w:fill="FFFF00" w:val="clear"/>
                <w:lang w:eastAsia="ru-RU"/>
              </w:rPr>
            </w:pPr>
            <w:r>
              <w:rPr>
                <w:bCs/>
                <w:iCs/>
                <w:shd w:fill="FFFF00" w:val="clear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FF00" w:val="clear"/>
                <w:lang w:eastAsia="ru-RU"/>
              </w:rPr>
            </w:pPr>
            <w:r>
              <w:rPr>
                <w:b/>
                <w:bCs/>
                <w:iCs/>
                <w:shd w:fill="FFFF00" w:val="clear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shd w:fill="FFFF00" w:val="clear"/>
                <w:lang w:eastAsia="ru-RU"/>
              </w:rPr>
            </w:pPr>
            <w:r>
              <w:rPr>
                <w:b/>
                <w:bCs/>
                <w:iCs/>
                <w:color w:val="F79646"/>
                <w:shd w:fill="FFFF00" w:val="clear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shd w:fill="FFFF00" w:val="clear"/>
                <w:lang w:eastAsia="ru-RU"/>
              </w:rPr>
            </w:pPr>
            <w:r>
              <w:rPr>
                <w:b/>
                <w:bCs/>
                <w:iCs/>
                <w:color w:val="F79646"/>
                <w:shd w:fill="FFFF00" w:val="clear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FF00" w:val="clear"/>
                <w:lang w:eastAsia="ru-RU"/>
              </w:rPr>
            </w:pPr>
            <w:r>
              <w:rPr>
                <w:b/>
                <w:bCs/>
                <w:iCs/>
                <w:shd w:fill="FFFF00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FF00" w:val="clear"/>
                <w:lang w:eastAsia="ru-RU"/>
              </w:rPr>
            </w:pPr>
            <w:r>
              <w:rPr>
                <w:b/>
                <w:bCs/>
                <w:iCs/>
                <w:shd w:fill="FFFF00" w:val="clear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FF00" w:val="clear"/>
                <w:lang w:eastAsia="ru-RU"/>
              </w:rPr>
            </w:pPr>
            <w:r>
              <w:rPr>
                <w:b/>
                <w:bCs/>
                <w:iCs/>
                <w:shd w:fill="FFFF00" w:val="clear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FF00" w:val="clear"/>
                <w:lang w:eastAsia="ru-RU"/>
              </w:rPr>
            </w:pPr>
            <w:r>
              <w:rPr>
                <w:b/>
                <w:bCs/>
                <w:iCs/>
                <w:shd w:fill="FFFF00" w:val="clear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FF00" w:val="clear"/>
                <w:lang w:eastAsia="ru-RU"/>
              </w:rPr>
            </w:pPr>
            <w:r>
              <w:rPr>
                <w:b/>
                <w:bCs/>
                <w:iCs/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4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lang w:eastAsia="ru-RU"/>
              </w:rPr>
            </w:pPr>
            <w:r>
              <w:rPr>
                <w:b/>
                <w:bCs/>
                <w:iCs/>
                <w:color w:val="F79646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lang w:eastAsia="ru-RU"/>
              </w:rPr>
            </w:pPr>
            <w:r>
              <w:rPr>
                <w:b/>
                <w:bCs/>
                <w:iCs/>
                <w:color w:val="F79646"/>
                <w:lang w:eastAsia="ru-RU"/>
              </w:rPr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2075,5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29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11,5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</w:tr>
      <w:tr>
        <w:trPr>
          <w:trHeight w:val="315" w:hRule="atLeast"/>
          <w:cantSplit w:val="false"/>
        </w:trPr>
        <w:tc>
          <w:tcPr>
            <w:tcW w:w="4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4006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1930,5</w:t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2075,5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25</w:t>
            </w:r>
          </w:p>
        </w:tc>
      </w:tr>
      <w:tr>
        <w:trPr>
          <w:trHeight w:val="315" w:hRule="atLeast"/>
          <w:cantSplit w:val="false"/>
        </w:trPr>
        <w:tc>
          <w:tcPr>
            <w:tcW w:w="4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4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>
        <w:trPr>
          <w:trHeight w:val="300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167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300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>
        <w:trPr>
          <w:trHeight w:val="300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rPr>
          <w:trHeight w:val="631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990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>
        <w:trPr>
          <w:trHeight w:val="347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Промежуточная (экзамены)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4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14"/>
        <w:spacing w:lineRule="auto" w:line="240" w:before="0" w:after="0"/>
        <w:ind w:left="36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bCs/>
          <w:sz w:val="16"/>
          <w:szCs w:val="16"/>
          <w:vertAlign w:val="superscript"/>
          <w:lang w:eastAsia="ru-RU"/>
        </w:rPr>
      </w:pPr>
      <w:r>
        <w:rPr>
          <w:bCs/>
          <w:sz w:val="16"/>
          <w:szCs w:val="16"/>
          <w:vertAlign w:val="superscript"/>
          <w:lang w:eastAsia="ru-RU"/>
        </w:rPr>
      </w:r>
    </w:p>
    <w:p>
      <w:pPr>
        <w:pStyle w:val="Normal"/>
        <w:ind w:left="360" w:right="0" w:hang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right="0" w:hang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right="0" w:hang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>
      <w:pPr>
        <w:pStyle w:val="14"/>
        <w:numPr>
          <w:ilvl w:val="0"/>
          <w:numId w:val="4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>
      <w:pPr>
        <w:pStyle w:val="14"/>
        <w:numPr>
          <w:ilvl w:val="0"/>
          <w:numId w:val="4"/>
        </w:numPr>
        <w:spacing w:lineRule="auto" w:line="240" w:before="0" w:after="0"/>
        <w:ind w:left="426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>
      <w:pPr>
        <w:pStyle w:val="14"/>
        <w:spacing w:lineRule="auto" w:line="240" w:before="0" w:after="0"/>
        <w:ind w:left="85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Рисунок </w:t>
      </w:r>
      <w:r>
        <w:rPr>
          <w:sz w:val="28"/>
          <w:szCs w:val="28"/>
        </w:rPr>
        <w:t>- 1-2 классы – по 2 часа; 3-5 классы  - по 3 часа в неделю;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Живопись - </w:t>
      </w:r>
      <w:r>
        <w:rPr>
          <w:sz w:val="28"/>
          <w:szCs w:val="28"/>
        </w:rPr>
        <w:t>1-2 классы – по 2 часа; 3-5 классы  - по 3 часа в неделю;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Композиция станковая - </w:t>
      </w:r>
      <w:r>
        <w:rPr>
          <w:sz w:val="28"/>
          <w:szCs w:val="28"/>
        </w:rPr>
        <w:t>1-3 классы – по 3 часа; 4-5 классы  - по 4 часа в неделю;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Беседы об искусстве – по 0,5 часа в неделю;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История изобразительного искусства – по 1,5 часа в неделю.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14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Бюджет времени в неделях</w:t>
      </w:r>
    </w:p>
    <w:tbl>
      <w:tblPr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76"/>
        <w:gridCol w:w="1810"/>
        <w:gridCol w:w="2835"/>
        <w:gridCol w:w="2834"/>
        <w:gridCol w:w="1417"/>
        <w:gridCol w:w="2339"/>
        <w:gridCol w:w="1429"/>
        <w:gridCol w:w="1092"/>
      </w:tblGrid>
      <w:tr>
        <w:trPr>
          <w:trHeight w:val="76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>
        <w:trPr>
          <w:trHeight w:val="270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248</w:t>
            </w:r>
          </w:p>
        </w:tc>
      </w:tr>
    </w:tbl>
    <w:p>
      <w:pPr>
        <w:pStyle w:val="14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ПРИМЕРНЫЙ УЧЕБНЫЙ ПЛАН</w:t>
      </w:r>
    </w:p>
    <w:p>
      <w:pPr>
        <w:pStyle w:val="Normal"/>
        <w:jc w:val="center"/>
        <w:rPr>
          <w:b/>
          <w:lang w:eastAsia="ru-RU"/>
        </w:rPr>
      </w:pPr>
      <w:r>
        <w:rPr>
          <w:b/>
          <w:lang w:eastAsia="ru-RU"/>
        </w:rPr>
        <w:t>на дополнительный год обучения (6 класс) по предпрофессиональной общеобразовательной программе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 xml:space="preserve">Утверждаю 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 xml:space="preserve">Руководитель ОУ 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 xml:space="preserve">ФИО </w:t>
        <w:tab/>
        <w:tab/>
        <w:tab/>
        <w:tab/>
        <w:t>(подпись)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"____" _______________ 20  г.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М.П.</w:t>
      </w:r>
    </w:p>
    <w:p>
      <w:pPr>
        <w:pStyle w:val="Normal"/>
        <w:spacing w:lineRule="auto" w:line="216"/>
        <w:jc w:val="right"/>
        <w:rPr>
          <w:lang w:eastAsia="ru-RU"/>
        </w:rPr>
      </w:pPr>
      <w:r>
        <w:rPr>
          <w:lang w:eastAsia="ru-RU"/>
        </w:rPr>
      </w:r>
    </w:p>
    <w:tbl>
      <w:tblPr>
        <w:jc w:val="left"/>
        <w:tblInd w:w="94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2"/>
        <w:gridCol w:w="16"/>
        <w:gridCol w:w="3243"/>
        <w:gridCol w:w="2"/>
        <w:gridCol w:w="1414"/>
        <w:gridCol w:w="2"/>
        <w:gridCol w:w="1131"/>
        <w:gridCol w:w="2"/>
        <w:gridCol w:w="707"/>
        <w:gridCol w:w="1"/>
        <w:gridCol w:w="53"/>
        <w:gridCol w:w="788"/>
        <w:gridCol w:w="8"/>
        <w:gridCol w:w="2"/>
        <w:gridCol w:w="988"/>
        <w:gridCol w:w="1"/>
        <w:gridCol w:w="2"/>
        <w:gridCol w:w="1"/>
        <w:gridCol w:w="1129"/>
        <w:gridCol w:w="1"/>
        <w:gridCol w:w="2"/>
        <w:gridCol w:w="1"/>
        <w:gridCol w:w="986"/>
        <w:gridCol w:w="2"/>
        <w:gridCol w:w="1"/>
        <w:gridCol w:w="2"/>
        <w:gridCol w:w="1413"/>
        <w:gridCol w:w="2"/>
        <w:gridCol w:w="1"/>
        <w:gridCol w:w="2"/>
        <w:gridCol w:w="1138"/>
      </w:tblGrid>
      <w:tr>
        <w:trPr>
          <w:trHeight w:val="510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Макси-мальная учебная нагрузка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Самост.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21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аттестация </w:t>
            </w:r>
          </w:p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 полугодиям)</w:t>
            </w:r>
          </w:p>
        </w:tc>
        <w:tc>
          <w:tcPr>
            <w:tcW w:w="2556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полугодиям</w:t>
            </w:r>
          </w:p>
        </w:tc>
      </w:tr>
      <w:tr>
        <w:trPr>
          <w:trHeight w:val="510" w:hRule="atLeast"/>
          <w:cantSplit w:val="false"/>
        </w:trPr>
        <w:tc>
          <w:tcPr>
            <w:tcW w:w="1572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</w:r>
          </w:p>
        </w:tc>
        <w:tc>
          <w:tcPr>
            <w:tcW w:w="3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Зачеты, контрольные </w:t>
            </w:r>
          </w:p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уроки 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2559" w:type="dxa"/>
            <w:gridSpan w:val="7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435" w:hRule="exact"/>
          <w:cantSplit w:val="false"/>
        </w:trPr>
        <w:tc>
          <w:tcPr>
            <w:tcW w:w="1572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</w:r>
          </w:p>
        </w:tc>
        <w:tc>
          <w:tcPr>
            <w:tcW w:w="3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Трудоемкость в часах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Трудоемкость в часах</w:t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1-е полугодие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2-е полугодие</w:t>
            </w:r>
          </w:p>
        </w:tc>
      </w:tr>
      <w:tr>
        <w:trPr>
          <w:trHeight w:val="255" w:hRule="atLeast"/>
          <w:cantSplit w:val="false"/>
        </w:trPr>
        <w:tc>
          <w:tcPr>
            <w:tcW w:w="1572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3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850" w:type="dxa"/>
            <w:gridSpan w:val="4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133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99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>
        <w:trPr>
          <w:trHeight w:val="80" w:hRule="atLeast"/>
          <w:cantSplit w:val="false"/>
        </w:trPr>
        <w:tc>
          <w:tcPr>
            <w:tcW w:w="157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59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</w:tr>
      <w:tr>
        <w:trPr>
          <w:trHeight w:val="25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</w:tr>
      <w:tr>
        <w:trPr>
          <w:trHeight w:val="25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722,5-788,5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363-396</w:t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359,5-392,5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722,5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359,5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594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264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Основы изобразительной грамоты и рисование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266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7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Рисунок 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>
        <w:trPr>
          <w:trHeight w:val="25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ПО.01.УП.06.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198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66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11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82,5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49,5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Беседы об искусстве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1,5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  <w:t>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9,5</w:t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676,5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  <w:t>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20,5</w:t>
            </w:r>
          </w:p>
        </w:tc>
      </w:tr>
      <w:tr>
        <w:trPr>
          <w:trHeight w:val="300" w:hRule="atLeast"/>
          <w:cantSplit w:val="false"/>
        </w:trPr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704,5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Вариативная часть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66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33</w:t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33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Скульптура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66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33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12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 xml:space="preserve">Цветоведение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В.03.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 xml:space="preserve">История искусства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В.04.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Основы дизайн-проектирования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В.05.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Композиция прикладная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В.06.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Компьютерная графика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В.07.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Фотография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В.08.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Художественное оформление книги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В.09.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Графическая композиция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</w:tr>
      <w:tr>
        <w:trPr>
          <w:trHeight w:val="315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770,5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396</w:t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</w:tr>
      <w:tr>
        <w:trPr>
          <w:trHeight w:val="315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Основы изобразительной грамоты и рисование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167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Композиция станковая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К.04.07.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Беседы об искусстве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К.04.08.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 изобразительного искусства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rPr>
          <w:trHeight w:val="631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9782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>
        <w:trPr>
          <w:trHeight w:val="2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2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ИА.05.02.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 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>
        <w:trPr>
          <w:trHeight w:val="11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1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13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00FF" w:val="clear"/>
                <w:lang w:eastAsia="ru-RU"/>
              </w:rPr>
            </w:pPr>
            <w:r>
              <w:rPr>
                <w:shd w:fill="FF00FF" w:val="clear"/>
                <w:lang w:eastAsia="ru-RU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00FF" w:val="clear"/>
                <w:lang w:eastAsia="ru-RU"/>
              </w:rPr>
            </w:pPr>
            <w:r>
              <w:rPr>
                <w:shd w:fill="FF00FF" w:val="clear"/>
                <w:lang w:eastAsia="ru-RU"/>
              </w:rPr>
            </w:r>
          </w:p>
        </w:tc>
      </w:tr>
    </w:tbl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ind w:left="360" w:right="0" w:hang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>
      <w:pPr>
        <w:pStyle w:val="14"/>
        <w:numPr>
          <w:ilvl w:val="0"/>
          <w:numId w:val="4"/>
        </w:numPr>
        <w:spacing w:lineRule="auto" w:line="240" w:before="0" w:after="0"/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6 классе следующим образом:</w:t>
      </w:r>
    </w:p>
    <w:p>
      <w:pPr>
        <w:pStyle w:val="14"/>
        <w:spacing w:lineRule="auto" w:line="240" w:before="0" w:after="0"/>
        <w:ind w:left="85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lang w:eastAsia="ru-RU"/>
        </w:rPr>
        <w:t xml:space="preserve">Рисунок </w:t>
      </w:r>
      <w:r>
        <w:rPr/>
        <w:t>-  по 3 часа в неделю;</w:t>
      </w:r>
    </w:p>
    <w:p>
      <w:pPr>
        <w:pStyle w:val="Normal"/>
        <w:jc w:val="both"/>
        <w:rPr/>
      </w:pPr>
      <w:r>
        <w:rPr>
          <w:lang w:eastAsia="ru-RU"/>
        </w:rPr>
        <w:t xml:space="preserve">Живопись </w:t>
      </w:r>
      <w:r>
        <w:rPr/>
        <w:t>- по 3 часа в неделю;</w:t>
      </w:r>
    </w:p>
    <w:p>
      <w:pPr>
        <w:pStyle w:val="Normal"/>
        <w:jc w:val="both"/>
        <w:rPr/>
      </w:pPr>
      <w:r>
        <w:rPr>
          <w:lang w:eastAsia="ru-RU"/>
        </w:rPr>
        <w:t xml:space="preserve">Композиция станковая </w:t>
      </w:r>
      <w:r>
        <w:rPr/>
        <w:t>- по 4 часа в неделю;</w:t>
      </w:r>
    </w:p>
    <w:p>
      <w:pPr>
        <w:pStyle w:val="Normal"/>
        <w:rPr>
          <w:lang w:eastAsia="ru-RU"/>
        </w:rPr>
      </w:pPr>
      <w:r>
        <w:rPr>
          <w:lang w:eastAsia="ru-RU"/>
        </w:rPr>
        <w:t>История изобразительного искусства – по 1 часу в неделю.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ind w:left="0" w:right="0" w:firstLine="851"/>
        <w:rPr>
          <w:b/>
          <w:lang w:eastAsia="ru-RU"/>
        </w:rPr>
      </w:pPr>
      <w:r>
        <w:rPr>
          <w:b/>
          <w:lang w:eastAsia="ru-RU"/>
        </w:rPr>
        <w:t xml:space="preserve">2. Бюджет времени в неделях </w:t>
      </w:r>
    </w:p>
    <w:tbl>
      <w:tblPr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76"/>
        <w:gridCol w:w="1810"/>
        <w:gridCol w:w="2835"/>
        <w:gridCol w:w="2692"/>
        <w:gridCol w:w="1559"/>
        <w:gridCol w:w="2339"/>
        <w:gridCol w:w="1429"/>
        <w:gridCol w:w="1092"/>
      </w:tblGrid>
      <w:tr>
        <w:trPr>
          <w:trHeight w:val="76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>
        <w:trPr>
          <w:trHeight w:val="270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</w:tr>
    </w:tbl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ПРИМЕРНЫЙ УЧЕБНЫЙ ПЛАН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по дополнительной предпрофессиональной общеобразовательной программе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 xml:space="preserve">Утверждаю 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Руководитель ОУ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 xml:space="preserve">ФИО </w:t>
        <w:tab/>
        <w:tab/>
        <w:tab/>
        <w:tab/>
        <w:t>(подпись)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"____" _______________ 20  г.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М.П.</w:t>
      </w:r>
    </w:p>
    <w:p>
      <w:pPr>
        <w:pStyle w:val="Normal"/>
        <w:spacing w:lineRule="auto" w:line="216"/>
        <w:jc w:val="right"/>
        <w:rPr>
          <w:lang w:eastAsia="ru-RU"/>
        </w:rPr>
      </w:pPr>
      <w:r>
        <w:rPr>
          <w:lang w:eastAsia="ru-RU"/>
        </w:rPr>
        <w:t>Нормативный срок обучения – 8 лет</w:t>
      </w:r>
    </w:p>
    <w:tbl>
      <w:tblPr>
        <w:tblW w:w="93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01"/>
        <w:gridCol w:w="2242"/>
        <w:gridCol w:w="1"/>
        <w:gridCol w:w="718"/>
        <w:gridCol w:w="1"/>
        <w:gridCol w:w="173"/>
        <w:gridCol w:w="1"/>
        <w:gridCol w:w="361"/>
        <w:gridCol w:w="1"/>
        <w:gridCol w:w="176"/>
        <w:gridCol w:w="1"/>
        <w:gridCol w:w="181"/>
        <w:gridCol w:w="90"/>
        <w:gridCol w:w="7"/>
        <w:gridCol w:w="1"/>
        <w:gridCol w:w="315"/>
        <w:gridCol w:w="1"/>
        <w:gridCol w:w="1"/>
        <w:gridCol w:w="277"/>
        <w:gridCol w:w="1"/>
        <w:gridCol w:w="1"/>
        <w:gridCol w:w="1"/>
        <w:gridCol w:w="459"/>
        <w:gridCol w:w="1"/>
        <w:gridCol w:w="1"/>
        <w:gridCol w:w="1"/>
        <w:gridCol w:w="460"/>
        <w:gridCol w:w="0"/>
        <w:gridCol w:w="1"/>
        <w:gridCol w:w="1"/>
        <w:gridCol w:w="343"/>
        <w:gridCol w:w="1"/>
        <w:gridCol w:w="1"/>
        <w:gridCol w:w="1"/>
        <w:gridCol w:w="342"/>
        <w:gridCol w:w="1"/>
        <w:gridCol w:w="1"/>
        <w:gridCol w:w="1"/>
        <w:gridCol w:w="342"/>
        <w:gridCol w:w="1"/>
        <w:gridCol w:w="1"/>
        <w:gridCol w:w="1"/>
        <w:gridCol w:w="264"/>
        <w:gridCol w:w="1"/>
        <w:gridCol w:w="1"/>
        <w:gridCol w:w="1"/>
        <w:gridCol w:w="263"/>
        <w:gridCol w:w="1"/>
        <w:gridCol w:w="1"/>
        <w:gridCol w:w="1"/>
        <w:gridCol w:w="264"/>
        <w:gridCol w:w="1"/>
        <w:gridCol w:w="1"/>
        <w:gridCol w:w="1"/>
        <w:gridCol w:w="264"/>
        <w:gridCol w:w="1"/>
        <w:gridCol w:w="1"/>
        <w:gridCol w:w="0"/>
        <w:gridCol w:w="277"/>
      </w:tblGrid>
      <w:tr>
        <w:trPr>
          <w:trHeight w:val="1904" w:hRule="atLeast"/>
          <w:cantSplit w:val="false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</w:t>
            </w:r>
          </w:p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Макси-мальная учебная нагрузка</w:t>
            </w:r>
          </w:p>
        </w:tc>
        <w:tc>
          <w:tcPr>
            <w:tcW w:w="53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Самост.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9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>
            <w:pPr>
              <w:pStyle w:val="Normal"/>
              <w:ind w:left="0" w:right="-98"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2380" w:type="dxa"/>
            <w:gridSpan w:val="30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>
        <w:trPr>
          <w:trHeight w:val="230" w:hRule="atLeast"/>
          <w:cantSplit w:val="false"/>
        </w:trPr>
        <w:tc>
          <w:tcPr>
            <w:tcW w:w="1501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</w:r>
          </w:p>
        </w:tc>
        <w:tc>
          <w:tcPr>
            <w:tcW w:w="2242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719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4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32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Зачеты, контрольные уроки 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2381" w:type="dxa"/>
            <w:gridSpan w:val="31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435" w:hRule="exact"/>
          <w:cantSplit w:val="false"/>
        </w:trPr>
        <w:tc>
          <w:tcPr>
            <w:tcW w:w="1501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</w:r>
          </w:p>
        </w:tc>
        <w:tc>
          <w:tcPr>
            <w:tcW w:w="2242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Трудоемкость в часах</w:t>
            </w:r>
          </w:p>
        </w:tc>
        <w:tc>
          <w:tcPr>
            <w:tcW w:w="53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Трудоемкость в часах</w:t>
            </w:r>
          </w:p>
        </w:tc>
        <w:tc>
          <w:tcPr>
            <w:tcW w:w="449" w:type="dxa"/>
            <w:gridSpan w:val="5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4" w:type="dxa"/>
            <w:gridSpan w:val="4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2-й  класс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4-й класс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6-й класс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7-й класс</w:t>
            </w:r>
          </w:p>
        </w:tc>
        <w:tc>
          <w:tcPr>
            <w:tcW w:w="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8-й класс</w:t>
            </w:r>
          </w:p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1501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2242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7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53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449" w:type="dxa"/>
            <w:gridSpan w:val="5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324" w:type="dxa"/>
            <w:gridSpan w:val="4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279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4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4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2381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>
        <w:trPr>
          <w:trHeight w:val="80" w:hRule="atLeast"/>
          <w:cantSplit w:val="false"/>
        </w:trPr>
        <w:tc>
          <w:tcPr>
            <w:tcW w:w="150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4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49" w:type="dxa"/>
            <w:gridSpan w:val="5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4" w:type="dxa"/>
            <w:gridSpan w:val="4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3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3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</w:tr>
      <w:tr>
        <w:trPr>
          <w:trHeight w:val="253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4482-</w:t>
            </w:r>
          </w:p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5338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1959-2387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2523-2951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380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3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4482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2523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380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3752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1745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2007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392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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2,4,6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2,4,6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891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495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7,9…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-15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8…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-14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957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8…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-12,16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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ПО.01.УП.06.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7,9…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-15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8…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-14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214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2,4,6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История изобразительного искусства 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8…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-14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3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2270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sz w:val="20"/>
                <w:szCs w:val="20"/>
                <w:lang w:eastAsia="ru-RU"/>
              </w:rPr>
            </w:pPr>
            <w:r>
              <w:rPr>
                <w:rFonts w:cs="Arial CYR" w:ascii="Symbol" w:hAnsi="Symbol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sz w:val="20"/>
                <w:szCs w:val="20"/>
                <w:lang w:eastAsia="ru-RU"/>
              </w:rPr>
            </w:pPr>
            <w:r>
              <w:rPr>
                <w:rFonts w:cs="Arial CYR" w:ascii="Symbol" w:hAnsi="Symbol"/>
                <w:b/>
                <w:sz w:val="20"/>
                <w:szCs w:val="20"/>
                <w:lang w:eastAsia="ru-RU"/>
              </w:rPr>
              <w:t>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300" w:hRule="atLeast"/>
          <w:cantSplit w:val="false"/>
        </w:trPr>
        <w:tc>
          <w:tcPr>
            <w:tcW w:w="3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4229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2270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sz w:val="20"/>
                <w:szCs w:val="20"/>
                <w:lang w:eastAsia="ru-RU"/>
              </w:rPr>
            </w:pPr>
            <w:r>
              <w:rPr>
                <w:rFonts w:cs="Arial CYR" w:ascii="Symbol" w:hAnsi="Symbol"/>
                <w:b/>
                <w:sz w:val="20"/>
                <w:szCs w:val="20"/>
                <w:lang w:eastAsia="ru-RU"/>
              </w:rPr>
              <w:t>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sz w:val="20"/>
                <w:szCs w:val="20"/>
                <w:lang w:eastAsia="ru-RU"/>
              </w:rPr>
            </w:pPr>
            <w:r>
              <w:rPr>
                <w:rFonts w:cs="Arial CYR" w:ascii="Symbol" w:hAnsi="Symbol"/>
                <w:b/>
                <w:sz w:val="20"/>
                <w:szCs w:val="20"/>
                <w:lang w:eastAsia="ru-RU"/>
              </w:rPr>
              <w:t>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</w:t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140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140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8…</w:t>
            </w:r>
          </w:p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-16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>
        <w:trPr>
          <w:trHeight w:val="300" w:hRule="atLeast"/>
          <w:cantSplit w:val="false"/>
        </w:trPr>
        <w:tc>
          <w:tcPr>
            <w:tcW w:w="3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2410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3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4369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2410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3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/>
                <w:bCs/>
                <w:color w:val="F79646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color w:val="F79646"/>
                <w:lang w:eastAsia="ru-RU"/>
              </w:rPr>
            </w:pPr>
            <w:r>
              <w:rPr>
                <w:rFonts w:cs="Arial CYR" w:ascii="Symbol" w:hAnsi="Symbol"/>
                <w:b/>
                <w:color w:val="F79646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b/>
                <w:color w:val="F79646"/>
                <w:lang w:eastAsia="ru-RU"/>
              </w:rPr>
            </w:pPr>
            <w:r>
              <w:rPr>
                <w:rFonts w:cs="Arial CYR"/>
                <w:b/>
                <w:color w:val="F79646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F79646"/>
                <w:lang w:eastAsia="ru-RU"/>
              </w:rPr>
            </w:pPr>
            <w:r>
              <w:rPr>
                <w:b/>
                <w:color w:val="F79646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Вариативная часть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856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428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428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 xml:space="preserve">Скульптура 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528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264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264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 xml:space="preserve">8… </w:t>
            </w:r>
          </w:p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-16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2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Цветоведение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196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98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98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2, 4, 6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  <w:t>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В.03.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История искусства (музыкального, театрального, киноискусства)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132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66</w:t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66</w:t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14, 16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В.04.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 xml:space="preserve">Основы дизайн-проектирования 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В.05.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Композиция прикладная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В.06.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Компьютерная графика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В.07.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Фотография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В.08.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Художественное оформление книги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В.09.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 xml:space="preserve">Графическая композиция 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3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lang w:eastAsia="ru-RU"/>
              </w:rPr>
            </w:pPr>
            <w:r>
              <w:rPr>
                <w:b/>
                <w:bCs/>
                <w:iCs/>
                <w:color w:val="F79646"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lang w:eastAsia="ru-RU"/>
              </w:rPr>
            </w:pPr>
            <w:r>
              <w:rPr>
                <w:b/>
                <w:bCs/>
                <w:iCs/>
                <w:color w:val="F79646"/>
                <w:lang w:eastAsia="ru-RU"/>
              </w:rPr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2838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lang w:eastAsia="ru-RU"/>
              </w:rPr>
            </w:pPr>
            <w:r>
              <w:rPr>
                <w:b/>
                <w:bCs/>
                <w:iCs/>
                <w:color w:val="F79646"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color w:val="F79646"/>
                <w:lang w:eastAsia="ru-RU"/>
              </w:rPr>
            </w:pPr>
            <w:r>
              <w:rPr>
                <w:b/>
                <w:bCs/>
                <w:iCs/>
                <w:color w:val="F79646"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>
        <w:trPr>
          <w:trHeight w:val="315" w:hRule="atLeast"/>
          <w:cantSplit w:val="false"/>
        </w:trPr>
        <w:tc>
          <w:tcPr>
            <w:tcW w:w="3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5225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2387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2838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26</w:t>
            </w:r>
          </w:p>
        </w:tc>
      </w:tr>
      <w:tr>
        <w:trPr>
          <w:trHeight w:val="315" w:hRule="atLeast"/>
          <w:cantSplit w:val="false"/>
        </w:trPr>
        <w:tc>
          <w:tcPr>
            <w:tcW w:w="3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44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0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380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67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Рисунок 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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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К.04.06.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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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631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5612" w:type="dxa"/>
            <w:gridSpan w:val="5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>
        <w:trPr>
          <w:trHeight w:val="347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Промежуточная (экзамены)</w:t>
            </w:r>
          </w:p>
        </w:tc>
        <w:tc>
          <w:tcPr>
            <w:tcW w:w="8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7 </w:t>
            </w:r>
          </w:p>
        </w:tc>
        <w:tc>
          <w:tcPr>
            <w:tcW w:w="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8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8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8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3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8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right="0" w:hang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>
      <w:pPr>
        <w:pStyle w:val="14"/>
        <w:numPr>
          <w:ilvl w:val="0"/>
          <w:numId w:val="4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>
      <w:pPr>
        <w:pStyle w:val="14"/>
        <w:numPr>
          <w:ilvl w:val="0"/>
          <w:numId w:val="4"/>
        </w:numPr>
        <w:spacing w:lineRule="auto" w:line="240" w:before="0" w:after="0"/>
        <w:ind w:left="426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>
      <w:pPr>
        <w:pStyle w:val="14"/>
        <w:spacing w:lineRule="auto" w:line="240" w:before="0" w:after="0"/>
        <w:ind w:left="85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Прикладное творчество – по 1 часу в неделю;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Лепка – по 1 часу в неделю;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Основы изобразительной грамоты и рисование – по 2 часа в неделю;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Рисунок </w:t>
      </w:r>
      <w:r>
        <w:rPr>
          <w:sz w:val="28"/>
          <w:szCs w:val="28"/>
        </w:rPr>
        <w:t>- 4-6 классы – по 2 часа; 7-8 классы  - по 3 часа;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Живопись - </w:t>
      </w:r>
      <w:r>
        <w:rPr>
          <w:sz w:val="28"/>
          <w:szCs w:val="28"/>
        </w:rPr>
        <w:t>4-6 классы – по 2 часа; 7-8 классы  - по 3 часа;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Композиция станковая - </w:t>
      </w:r>
      <w:r>
        <w:rPr>
          <w:sz w:val="28"/>
          <w:szCs w:val="28"/>
        </w:rPr>
        <w:t>4-6 классы – по 3 часа; 7-8 классы  - по 4 часа;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Беседы об искусстве – по 0,5 часа в неделю;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История изобразительного искусства – по 1 часу в неделю.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14"/>
        <w:pageBreakBefore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Бюджет времени в неделях</w:t>
      </w:r>
    </w:p>
    <w:tbl>
      <w:tblPr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76"/>
        <w:gridCol w:w="1810"/>
        <w:gridCol w:w="2835"/>
        <w:gridCol w:w="2834"/>
        <w:gridCol w:w="1417"/>
        <w:gridCol w:w="2339"/>
        <w:gridCol w:w="1429"/>
        <w:gridCol w:w="1092"/>
      </w:tblGrid>
      <w:tr>
        <w:trPr>
          <w:trHeight w:val="76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>
        <w:trPr>
          <w:trHeight w:val="270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404</w:t>
            </w:r>
          </w:p>
        </w:tc>
      </w:tr>
    </w:tbl>
    <w:p>
      <w:pPr>
        <w:pStyle w:val="14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ПРИМЕРНЫЙ УЧЕБНЫЙ ПЛАН</w:t>
      </w:r>
    </w:p>
    <w:p>
      <w:pPr>
        <w:pStyle w:val="Normal"/>
        <w:jc w:val="center"/>
        <w:rPr>
          <w:b/>
          <w:lang w:eastAsia="ru-RU"/>
        </w:rPr>
      </w:pPr>
      <w:r>
        <w:rPr>
          <w:b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>
      <w:pPr>
        <w:pStyle w:val="Normal"/>
        <w:spacing w:lineRule="auto" w:line="216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 xml:space="preserve">Утверждаю 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 xml:space="preserve">Руководитель ОУ 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 xml:space="preserve">ФИО </w:t>
        <w:tab/>
        <w:tab/>
        <w:tab/>
        <w:tab/>
        <w:t>(подпись)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"____" _______________ 20  г.</w:t>
      </w:r>
    </w:p>
    <w:p>
      <w:pPr>
        <w:pStyle w:val="Normal"/>
        <w:spacing w:lineRule="auto" w:line="216"/>
        <w:rPr>
          <w:lang w:eastAsia="ru-RU"/>
        </w:rPr>
      </w:pPr>
      <w:r>
        <w:rPr>
          <w:lang w:eastAsia="ru-RU"/>
        </w:rPr>
        <w:t>М.П.</w:t>
      </w:r>
    </w:p>
    <w:p>
      <w:pPr>
        <w:pStyle w:val="Normal"/>
        <w:spacing w:lineRule="auto" w:line="216"/>
        <w:jc w:val="right"/>
        <w:rPr>
          <w:lang w:eastAsia="ru-RU"/>
        </w:rPr>
      </w:pPr>
      <w:r>
        <w:rPr>
          <w:lang w:eastAsia="ru-RU"/>
        </w:rPr>
      </w:r>
    </w:p>
    <w:tbl>
      <w:tblPr>
        <w:jc w:val="left"/>
        <w:tblInd w:w="94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2"/>
        <w:gridCol w:w="16"/>
        <w:gridCol w:w="3243"/>
        <w:gridCol w:w="2"/>
        <w:gridCol w:w="1414"/>
        <w:gridCol w:w="2"/>
        <w:gridCol w:w="1131"/>
        <w:gridCol w:w="2"/>
        <w:gridCol w:w="707"/>
        <w:gridCol w:w="1"/>
        <w:gridCol w:w="53"/>
        <w:gridCol w:w="788"/>
        <w:gridCol w:w="8"/>
        <w:gridCol w:w="2"/>
        <w:gridCol w:w="988"/>
        <w:gridCol w:w="1"/>
        <w:gridCol w:w="2"/>
        <w:gridCol w:w="1"/>
        <w:gridCol w:w="1129"/>
        <w:gridCol w:w="1"/>
        <w:gridCol w:w="2"/>
        <w:gridCol w:w="1"/>
        <w:gridCol w:w="986"/>
        <w:gridCol w:w="2"/>
        <w:gridCol w:w="1"/>
        <w:gridCol w:w="2"/>
        <w:gridCol w:w="1413"/>
        <w:gridCol w:w="2"/>
        <w:gridCol w:w="1"/>
        <w:gridCol w:w="2"/>
        <w:gridCol w:w="1138"/>
      </w:tblGrid>
      <w:tr>
        <w:trPr>
          <w:trHeight w:val="510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частей, предметных областей, разделов и учебных предметов</w:t>
            </w:r>
          </w:p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Самосто-ятельная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21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аттестация </w:t>
            </w:r>
          </w:p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 полугодиям)</w:t>
            </w:r>
          </w:p>
        </w:tc>
        <w:tc>
          <w:tcPr>
            <w:tcW w:w="2556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полугодиям</w:t>
            </w:r>
          </w:p>
        </w:tc>
      </w:tr>
      <w:tr>
        <w:trPr>
          <w:trHeight w:val="510" w:hRule="atLeast"/>
          <w:cantSplit w:val="false"/>
        </w:trPr>
        <w:tc>
          <w:tcPr>
            <w:tcW w:w="1572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</w:r>
          </w:p>
        </w:tc>
        <w:tc>
          <w:tcPr>
            <w:tcW w:w="3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Зачеты, контрольные </w:t>
            </w:r>
          </w:p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уроки 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-9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2559" w:type="dxa"/>
            <w:gridSpan w:val="7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435" w:hRule="exact"/>
          <w:cantSplit w:val="false"/>
        </w:trPr>
        <w:tc>
          <w:tcPr>
            <w:tcW w:w="1572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</w:r>
          </w:p>
        </w:tc>
        <w:tc>
          <w:tcPr>
            <w:tcW w:w="3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Трудоемкость в часах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Трудоемкость в часах</w:t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0" w:right="11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1-е полугодие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2-е полугодие</w:t>
            </w:r>
          </w:p>
        </w:tc>
      </w:tr>
      <w:tr>
        <w:trPr>
          <w:trHeight w:val="255" w:hRule="atLeast"/>
          <w:cantSplit w:val="false"/>
        </w:trPr>
        <w:tc>
          <w:tcPr>
            <w:tcW w:w="1572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3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850" w:type="dxa"/>
            <w:gridSpan w:val="4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1133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99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>
        <w:trPr>
          <w:trHeight w:val="80" w:hRule="atLeast"/>
          <w:cantSplit w:val="false"/>
        </w:trPr>
        <w:tc>
          <w:tcPr>
            <w:tcW w:w="157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59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</w:t>
            </w:r>
          </w:p>
        </w:tc>
      </w:tr>
      <w:tr>
        <w:trPr>
          <w:trHeight w:val="25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</w:tr>
      <w:tr>
        <w:trPr>
          <w:trHeight w:val="25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722,5-788,5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363-396</w:t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359,5-392,5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722,5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359,5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594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264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Основы изобразительной грамоты и рисование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Прикладное творчество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lang w:eastAsia="ru-RU"/>
              </w:rPr>
            </w:pPr>
            <w:r>
              <w:rPr>
                <w:rFonts w:cs="Arial CYR" w:ascii="Symbol" w:hAnsi="Symbol"/>
                <w:lang w:eastAsia="ru-RU"/>
              </w:rPr>
              <w:t>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Рисунок 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ПО.01.УП.06.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198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66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17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82,5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49,5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1,5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  <w:t>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9,5</w:t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676,5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  <w:t>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20,5</w:t>
            </w:r>
          </w:p>
        </w:tc>
      </w:tr>
      <w:tr>
        <w:trPr>
          <w:trHeight w:val="300" w:hRule="atLeast"/>
          <w:cantSplit w:val="false"/>
        </w:trPr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704,5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b/>
                <w:lang w:eastAsia="ru-RU"/>
              </w:rPr>
            </w:pPr>
            <w:r>
              <w:rPr>
                <w:rFonts w:cs="Arial CYR" w:ascii="Symbol" w:hAnsi="Symbol"/>
                <w:b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Вариативная часть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66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33</w:t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  <w:t>33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hd w:fill="FFFF00" w:val="clear"/>
                <w:lang w:eastAsia="ru-RU"/>
              </w:rPr>
            </w:pPr>
            <w:r>
              <w:rPr>
                <w:b/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 w:ascii="Symbol" w:hAnsi="Symbol"/>
                <w:shd w:fill="FFFF00" w:val="clear"/>
                <w:lang w:eastAsia="ru-RU"/>
              </w:rPr>
            </w:pPr>
            <w:r>
              <w:rPr>
                <w:rFonts w:cs="Arial CYR" w:ascii="Symbol" w:hAnsi="Symbol"/>
                <w:shd w:fill="FFFF00" w:val="clear"/>
                <w:lang w:eastAsia="ru-RU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Скульптура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66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33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18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1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Цветоведение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В.03.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 xml:space="preserve">История искусства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В.04.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Основы дизайн-проектирования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В.05.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Композиция прикладная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В.06.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Компьютерная графика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В.07.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Фотография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В.08.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Художественное оформление книги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  <w:t>-</w:t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В.09.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Графическая композиция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hd w:fill="FFFF00" w:val="clear"/>
                <w:lang w:eastAsia="ru-RU"/>
              </w:rPr>
            </w:pPr>
            <w:r>
              <w:rPr>
                <w:bCs/>
                <w:shd w:fill="FFFF00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 CYR"/>
                <w:shd w:fill="FFFF00" w:val="clear"/>
                <w:lang w:eastAsia="ru-RU"/>
              </w:rPr>
            </w:pPr>
            <w:r>
              <w:rPr>
                <w:rFonts w:cs="Arial CYR"/>
                <w:shd w:fill="FFFF00" w:val="clear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  <w:lang w:eastAsia="ru-RU"/>
              </w:rPr>
            </w:pPr>
            <w:r>
              <w:rPr>
                <w:shd w:fill="FFFF00" w:val="clear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</w:tr>
      <w:tr>
        <w:trPr>
          <w:trHeight w:val="315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770,5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396</w:t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</w:tr>
      <w:tr>
        <w:trPr>
          <w:trHeight w:val="315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5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55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2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>
        <w:trPr>
          <w:trHeight w:val="167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К.04.06.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Композиция станковая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К.04.07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>
        <w:trPr>
          <w:trHeight w:val="30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К.04.08.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0" w:right="686" w:hanging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 изобразительного искусства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rPr>
          <w:trHeight w:val="631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9782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>
        <w:trPr>
          <w:trHeight w:val="2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Промежуточная (экзамены)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ИА.05.02.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 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>
        <w:trPr>
          <w:trHeight w:val="11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13" w:hRule="atLeast"/>
          <w:cantSplit w:val="false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13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4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Cs/>
                <w:shd w:fill="FF00FF" w:val="clear"/>
                <w:lang w:eastAsia="ru-RU"/>
              </w:rPr>
            </w:pPr>
            <w:r>
              <w:rPr>
                <w:b/>
                <w:bCs/>
                <w:iCs/>
                <w:shd w:fill="FF00FF" w:val="clear"/>
                <w:lang w:eastAsia="ru-RU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00FF" w:val="clear"/>
                <w:lang w:eastAsia="ru-RU"/>
              </w:rPr>
            </w:pPr>
            <w:r>
              <w:rPr>
                <w:shd w:fill="FF00FF" w:val="clear"/>
                <w:lang w:eastAsia="ru-RU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hd w:fill="FF00FF" w:val="clear"/>
                <w:lang w:eastAsia="ru-RU"/>
              </w:rPr>
            </w:pPr>
            <w:r>
              <w:rPr>
                <w:shd w:fill="FF00FF" w:val="clear"/>
                <w:lang w:eastAsia="ru-RU"/>
              </w:rPr>
            </w:r>
          </w:p>
        </w:tc>
      </w:tr>
    </w:tbl>
    <w:p>
      <w:pPr>
        <w:pStyle w:val="Normal"/>
        <w:ind w:left="360" w:right="0" w:hang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>
      <w:pPr>
        <w:pStyle w:val="14"/>
        <w:numPr>
          <w:ilvl w:val="0"/>
          <w:numId w:val="4"/>
        </w:numPr>
        <w:spacing w:lineRule="auto" w:line="240" w:before="0" w:after="0"/>
        <w:ind w:left="426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Рисунок </w:t>
      </w:r>
      <w:r>
        <w:rPr>
          <w:sz w:val="28"/>
          <w:szCs w:val="28"/>
        </w:rPr>
        <w:t>-  по 3 часа в неделю;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Живопись </w:t>
      </w:r>
      <w:r>
        <w:rPr>
          <w:sz w:val="28"/>
          <w:szCs w:val="28"/>
        </w:rPr>
        <w:t>- по 3 часа в неделю;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Композиция станковая </w:t>
      </w:r>
      <w:r>
        <w:rPr>
          <w:sz w:val="28"/>
          <w:szCs w:val="28"/>
        </w:rPr>
        <w:t>- по 4 часа в неделю;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История изобразительного искусства – по 1 часу в неделю.</w:t>
      </w:r>
    </w:p>
    <w:p>
      <w:pPr>
        <w:pStyle w:val="Normal"/>
        <w:ind w:left="0" w:right="0" w:firstLine="851"/>
        <w:rPr>
          <w:b/>
          <w:lang w:eastAsia="ru-RU"/>
        </w:rPr>
      </w:pPr>
      <w:r>
        <w:rPr>
          <w:b/>
          <w:lang w:eastAsia="ru-RU"/>
        </w:rPr>
        <w:t>2. Бюджет времени в неделях на учебный план со сроком обучения 9 лет</w:t>
      </w:r>
    </w:p>
    <w:tbl>
      <w:tblPr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76"/>
        <w:gridCol w:w="1810"/>
        <w:gridCol w:w="2835"/>
        <w:gridCol w:w="2834"/>
        <w:gridCol w:w="1417"/>
        <w:gridCol w:w="2339"/>
        <w:gridCol w:w="1429"/>
        <w:gridCol w:w="1092"/>
      </w:tblGrid>
      <w:tr>
        <w:trPr>
          <w:trHeight w:val="76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VIII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IX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>
        <w:trPr>
          <w:trHeight w:val="270" w:hRule="atLeast"/>
          <w:cantSplit w:val="false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10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</w:t>
            </w:r>
          </w:p>
        </w:tc>
      </w:tr>
    </w:tbl>
    <w:p>
      <w:pPr>
        <w:pStyle w:val="Normal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образовательного процесса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образовательного процесса отражает бюджет времени реализации ДПОП «Живопись» и утверждается в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ежегодно.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При реализации ДПОП «Живопись» со сроком обучения 8 лет п</w:t>
      </w:r>
      <w:r>
        <w:rPr>
          <w:spacing w:val="-2"/>
          <w:sz w:val="28"/>
          <w:szCs w:val="28"/>
        </w:rPr>
        <w:t xml:space="preserve">родолжительность учебного года составляет: с первого по третий класс - 39 недель, с четвертого по восьмой – 40 недель. Продолжительность учебных занятий в первом классе составляет 32 недели, со второго по восьмой классы - 33 недели. При реализации ДПОП </w:t>
      </w:r>
      <w:r>
        <w:rPr>
          <w:spacing w:val="-2"/>
          <w:sz w:val="28"/>
        </w:rPr>
        <w:t xml:space="preserve">«Живопись» </w:t>
      </w:r>
      <w:r>
        <w:rPr>
          <w:spacing w:val="-2"/>
          <w:sz w:val="28"/>
          <w:szCs w:val="28"/>
        </w:rPr>
        <w:t xml:space="preserve">с дополнительным годом обучения продолжительность учебного года в восьмом и девятом классах  составляет 40 недель,  продолжительность учебных занятий в девятом классе составляет 33 недели. 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реализации ДПОП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ДПОП «Живопись»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– 13 недель, с четвертого по седьмой классы – 12 недель. При реализации ДПОП 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>» со сроком обучения 9 лет в восьмом классе устанавливаются каникулы объемом 12 недель. При реализации ДПОП 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>» со сроком обучения 5 лет летние каникулы устанавливаются: в первом классе – 13 недель, со второго по четвертый классы – 12 недель. При реализации ДПОП 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>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обеспечивает проведение пленэрных занятий в соответствии с графиком образовательного процесса. Занятия пленэром проводятся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для педагогических работников составляет 44 недели, из которых 32-33 недели –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Программы учебных предметов</w:t>
      </w:r>
    </w:p>
    <w:p>
      <w:pPr>
        <w:pStyle w:val="Normal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  <w:t>(Прилагаются)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Система и критерии оценок, используемые при проведении промежуточной и итоговой аттестации результатов освоения обучающимися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color w:val="00B050"/>
          <w:sz w:val="28"/>
          <w:szCs w:val="28"/>
        </w:rPr>
      </w:pPr>
      <w:r>
        <w:rPr>
          <w:sz w:val="28"/>
          <w:szCs w:val="28"/>
        </w:rPr>
        <w:t xml:space="preserve">Основой для оценки качества образования являются ФГТ. </w:t>
      </w:r>
      <w:r>
        <w:rPr>
          <w:rStyle w:val="FontStyle16"/>
          <w:sz w:val="28"/>
          <w:szCs w:val="28"/>
        </w:rPr>
        <w:t xml:space="preserve">Освоение обучающимися ДПОП «Живопись» завершается итоговой аттестацией обучающихся, проводимой </w:t>
      </w:r>
      <w:r>
        <w:rPr>
          <w:rStyle w:val="FontStyle16"/>
          <w:sz w:val="28"/>
          <w:szCs w:val="28"/>
          <w:shd w:fill="FFFF00" w:val="clear"/>
        </w:rPr>
        <w:t>ОУ</w:t>
      </w:r>
      <w:r>
        <w:rPr>
          <w:rStyle w:val="FontStyle16"/>
          <w:color w:val="00B050"/>
          <w:sz w:val="28"/>
          <w:szCs w:val="28"/>
        </w:rPr>
        <w:t>.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ДПОП включает в себя текущий контроль успеваемости, промежуточную и итоговую аттестацию обучающихся.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промежуточной аттестации и условия ее проведения разработаны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самостоятельно на основании ФГТ.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разработаны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самостоятельно. 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Фонды оценочных средств являются полными и адекватными отображениями ФГТ, соответствуют целям и задачам ДПОП </w:t>
      </w:r>
      <w:r>
        <w:rPr>
          <w:spacing w:val="-2"/>
          <w:sz w:val="28"/>
        </w:rPr>
        <w:t xml:space="preserve">«Живопись» </w:t>
      </w:r>
      <w:r>
        <w:rPr>
          <w:bCs/>
          <w:sz w:val="28"/>
          <w:szCs w:val="28"/>
        </w:rPr>
        <w:t xml:space="preserve">и её учебному плану. Фонды оценочных средств итоговой аттестации обеспечивают оценку качества приобретенных выпускником знаний, умений, навыков и </w:t>
      </w:r>
      <w:r>
        <w:rPr>
          <w:sz w:val="28"/>
          <w:szCs w:val="28"/>
        </w:rPr>
        <w:t>степень готовности выпускников к возможному продолжению профессионального образования в области изобразительного искусства</w:t>
      </w:r>
      <w:r>
        <w:rPr>
          <w:bCs/>
          <w:sz w:val="28"/>
          <w:szCs w:val="28"/>
        </w:rPr>
        <w:t xml:space="preserve">. 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>
      <w:pPr>
        <w:pStyle w:val="Normal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для различных форм аттестации: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Оценка «5» (отлично) </w:t>
      </w:r>
      <w:r>
        <w:rPr>
          <w:sz w:val="28"/>
          <w:szCs w:val="28"/>
        </w:rPr>
        <w:t xml:space="preserve">выставляется при исчерпывающем выполнении поставленной задачи, за безупречное исполнение технических элементов задания.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технических элементов задания. В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 не разрушающие целостность выполненного задания.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</w:t>
        <w:br/>
        <w:t>учащийся показывает недостаточное владение техническими приемами.</w:t>
      </w:r>
    </w:p>
    <w:p>
      <w:pPr>
        <w:pStyle w:val="Style51"/>
        <w:widowControl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на основании ФГТ. 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выпускных экзаменов:</w:t>
      </w:r>
    </w:p>
    <w:p>
      <w:pPr>
        <w:pStyle w:val="Normal"/>
        <w:widowControl w:val="false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станковая;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История изобразительного искусства.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выпускных экзаменов выставляются</w:t>
      </w:r>
      <w:r>
        <w:rPr>
          <w:sz w:val="28"/>
          <w:szCs w:val="28"/>
        </w:rPr>
        <w:t xml:space="preserve">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>
      <w:pPr>
        <w:pStyle w:val="Normal"/>
        <w:widowControl w:val="false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>
      <w:pPr>
        <w:pStyle w:val="Normal"/>
        <w:widowControl w:val="false"/>
        <w:tabs>
          <w:tab w:val="left" w:pos="90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>
      <w:pPr>
        <w:pStyle w:val="Normal"/>
        <w:widowControl w:val="false"/>
        <w:tabs>
          <w:tab w:val="left" w:pos="90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закономерностей построения  художественной  формы и особенностей ее восприятия и воплощения;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живописи и рисунка, их изобразительно-выразительные возможности;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последовательного осуществления работы по композиции;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кругозора в области изобразительного искусства.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Программа творческой, методической и культурно-просветительной деятельности образовательного учреждения</w:t>
      </w:r>
    </w:p>
    <w:p>
      <w:pPr>
        <w:pStyle w:val="Style41"/>
        <w:tabs>
          <w:tab w:val="left" w:pos="9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создает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комфортную развивающую образовательную среду, обеспечивающую возможность: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развития одаренных детей в области изобразительного искусства;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творческой деятельности 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посещений обучающимися учреждений культуры и организаций (выставочных залов, музеев, театров, филармоний и др.);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построения содержания программы </w:t>
      </w:r>
      <w:r>
        <w:rPr>
          <w:spacing w:val="-2"/>
          <w:sz w:val="28"/>
        </w:rPr>
        <w:t xml:space="preserve">«Живопись» </w:t>
      </w:r>
      <w:r>
        <w:rPr>
          <w:sz w:val="28"/>
          <w:szCs w:val="28"/>
        </w:rPr>
        <w:t>с учетом индивидуального развития детей, а также социально-культурных особенностей Сахалинской области;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 и направленность, результаты и включается ежегодно в единые планы работы </w:t>
      </w:r>
      <w:r>
        <w:rPr>
          <w:sz w:val="28"/>
          <w:szCs w:val="28"/>
          <w:shd w:fill="FFFF00" w:val="clear"/>
        </w:rPr>
        <w:t>ОУ</w:t>
      </w:r>
      <w:r>
        <w:rPr>
          <w:sz w:val="28"/>
          <w:szCs w:val="28"/>
        </w:rPr>
        <w:t xml:space="preserve"> на учебный год. Она включает в себя мероприятия, имеющие периодический системный характер, такие как внутришкольные, районные и областные олимпиады и конкурсы, педагогические чтения, концерты, тематические вечера и др.</w:t>
      </w:r>
    </w:p>
    <w:p>
      <w:pPr>
        <w:pStyle w:val="Normal"/>
        <w:spacing w:lineRule="auto" w:line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Примерный перечень областных мероприятий:</w:t>
      </w:r>
      <w:r>
        <w:rPr>
          <w:b/>
          <w:i/>
          <w:sz w:val="28"/>
          <w:szCs w:val="28"/>
        </w:rPr>
        <w:t xml:space="preserve">  </w:t>
      </w:r>
    </w:p>
    <w:p>
      <w:pPr>
        <w:pStyle w:val="Pa2"/>
        <w:spacing w:lineRule="auto" w: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Сахалинская творческая школа «Вдохновение» </w:t>
      </w:r>
      <w:r>
        <w:rPr>
          <w:rFonts w:ascii="Times New Roman" w:hAnsi="Times New Roman"/>
          <w:b/>
          <w:color w:val="000000"/>
          <w:sz w:val="28"/>
          <w:szCs w:val="28"/>
        </w:rPr>
        <w:t>- ежегодно</w:t>
      </w:r>
    </w:p>
    <w:p>
      <w:pPr>
        <w:pStyle w:val="Pa2"/>
        <w:spacing w:lineRule="auto" w: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Региональный единый отборочный этап «Творческая одаренность» к  Всероссийским и международным конкурсам, Всероссийскому конкурсу по рисунку, живописи и композиции,  к Дельфийским молодёжным играм России и др.  (Региональные молодежные игры в области искусств)  - </w:t>
      </w:r>
      <w:r>
        <w:rPr>
          <w:rFonts w:ascii="Times New Roman" w:hAnsi="Times New Roman"/>
          <w:b/>
          <w:color w:val="000000"/>
          <w:sz w:val="28"/>
          <w:szCs w:val="28"/>
        </w:rPr>
        <w:t>ежегодно</w:t>
      </w:r>
    </w:p>
    <w:p>
      <w:pPr>
        <w:pStyle w:val="Pa2"/>
        <w:spacing w:lineRule="auto" w: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Областные конкурсы для присуждения и вручения премий Сахалинской области среди работ</w:t>
        <w:softHyphen/>
        <w:t>ников 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детей.  Смотр-конкурс «Лучший преподаватель художественно</w:t>
        <w:softHyphen/>
        <w:t xml:space="preserve">го образования» </w:t>
      </w:r>
      <w:r>
        <w:rPr>
          <w:rFonts w:ascii="Times New Roman" w:hAnsi="Times New Roman"/>
          <w:b/>
          <w:color w:val="000000"/>
          <w:sz w:val="28"/>
          <w:szCs w:val="28"/>
        </w:rPr>
        <w:t>- ежегодно</w:t>
      </w:r>
    </w:p>
    <w:p>
      <w:pPr>
        <w:pStyle w:val="Pa2"/>
        <w:spacing w:lineRule="auto" w: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Областная художественная олимпиада учащихся ДХШ, ДШИ и СКИ по рисунку, живо</w:t>
        <w:softHyphen/>
        <w:t xml:space="preserve">писи и композиции  </w:t>
      </w:r>
      <w:r>
        <w:rPr>
          <w:rFonts w:ascii="Times New Roman" w:hAnsi="Times New Roman"/>
          <w:b/>
          <w:color w:val="000000"/>
          <w:sz w:val="28"/>
          <w:szCs w:val="28"/>
        </w:rPr>
        <w:t>- ежегодно</w:t>
      </w:r>
    </w:p>
    <w:p>
      <w:pPr>
        <w:pStyle w:val="Pa2"/>
        <w:spacing w:lineRule="auto" w: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Областной этап Всемирного конкурса детей-школьников в г. Тайпей (Китай) </w:t>
      </w:r>
      <w:r>
        <w:rPr>
          <w:rFonts w:ascii="Times New Roman" w:hAnsi="Times New Roman"/>
          <w:b/>
          <w:color w:val="000000"/>
          <w:sz w:val="28"/>
          <w:szCs w:val="28"/>
        </w:rPr>
        <w:t>- ежегодно</w:t>
      </w:r>
    </w:p>
    <w:p>
      <w:pPr>
        <w:pStyle w:val="Pa2"/>
        <w:spacing w:lineRule="auto" w: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Областной отборочный просмотр к Всемирному конкурсу детского рисунка в Токио </w:t>
      </w:r>
      <w:r>
        <w:rPr>
          <w:rFonts w:ascii="Times New Roman" w:hAnsi="Times New Roman"/>
          <w:b/>
          <w:color w:val="000000"/>
          <w:sz w:val="28"/>
          <w:szCs w:val="28"/>
        </w:rPr>
        <w:t>- ежегодно</w:t>
      </w:r>
    </w:p>
    <w:p>
      <w:pPr>
        <w:pStyle w:val="Pa2"/>
        <w:spacing w:lineRule="auto" w: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Областной пленэр преподавателей ДХШ, художественных отделений ДШИ  </w:t>
      </w:r>
      <w:r>
        <w:rPr>
          <w:rFonts w:ascii="Times New Roman" w:hAnsi="Times New Roman"/>
          <w:b/>
          <w:color w:val="000000"/>
          <w:sz w:val="28"/>
          <w:szCs w:val="28"/>
        </w:rPr>
        <w:t>- ежегодно</w:t>
      </w:r>
    </w:p>
    <w:p>
      <w:pPr>
        <w:pStyle w:val="Pa2"/>
        <w:spacing w:lineRule="auto" w: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Мастер-классы ведущих специалистов, мастеров искусств </w:t>
      </w:r>
      <w:r>
        <w:rPr>
          <w:rFonts w:ascii="Times New Roman" w:hAnsi="Times New Roman"/>
          <w:b/>
          <w:color w:val="000000"/>
          <w:sz w:val="28"/>
          <w:szCs w:val="28"/>
        </w:rPr>
        <w:t>-  ежегодно</w:t>
      </w:r>
    </w:p>
    <w:p>
      <w:pPr>
        <w:pStyle w:val="Pa2"/>
        <w:spacing w:lineRule="auto" w: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Сахалинский открытый фестиваль детского художественного творчества «Новые имена» - </w:t>
      </w:r>
      <w:r>
        <w:rPr>
          <w:rFonts w:ascii="Times New Roman" w:hAnsi="Times New Roman"/>
          <w:b/>
          <w:sz w:val="28"/>
          <w:szCs w:val="28"/>
        </w:rPr>
        <w:t>1 раз в 2 года</w:t>
      </w:r>
    </w:p>
    <w:p>
      <w:pPr>
        <w:pStyle w:val="Pa2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Международная выставка детского творчества «Мирный Тихий океан»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- 1 раз в 5 лет</w:t>
      </w:r>
      <w:r>
        <w:rPr>
          <w:rFonts w:ascii="Times New Roman" w:hAnsi="Times New Roman"/>
          <w:sz w:val="28"/>
          <w:szCs w:val="28"/>
        </w:rPr>
        <w:t xml:space="preserve"> (очер. 2015)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Областная отчетная выставка детских художественных школ и художественных отделений школ искусств - 1 раз в 3 года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 Областная выставка детского творчества «Маленькие шедевры о большом мире» - 1 раз в 3 года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 Областная выставка детского творчества по ДПИ «Эффекты технологий» - 1 раз в 3 года.</w:t>
      </w:r>
    </w:p>
    <w:p>
      <w:pPr>
        <w:pStyle w:val="ListParagraph"/>
        <w:widowControl w:val="false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(конкретный перечень составляется ежегодно в едином плане работы школы)</w:t>
      </w:r>
    </w:p>
    <w:p>
      <w:pPr>
        <w:pStyle w:val="Normal"/>
        <w:widowControl w:val="false"/>
        <w:spacing w:lineRule="auto" w:line="360"/>
        <w:ind w:left="0" w:right="0" w:firstLine="357"/>
        <w:jc w:val="both"/>
        <w:rPr>
          <w:sz w:val="28"/>
          <w:szCs w:val="28"/>
        </w:rPr>
      </w:pPr>
      <w:r>
        <w:rPr>
          <w:sz w:val="28"/>
          <w:szCs w:val="28"/>
          <w:shd w:fill="FFFF00" w:val="clear"/>
        </w:rPr>
        <w:t>Примерный</w:t>
      </w:r>
      <w:r>
        <w:rPr>
          <w:sz w:val="28"/>
          <w:szCs w:val="28"/>
        </w:rPr>
        <w:t xml:space="preserve"> перечень мероприятий и форм работы в рамках методической деятельности: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</w:t>
      </w:r>
      <w:r>
        <w:rPr>
          <w:sz w:val="28"/>
          <w:szCs w:val="28"/>
        </w:rPr>
        <w:t>внутришкольных, городских, районных, областных и региональных</w:t>
      </w:r>
      <w:r>
        <w:rPr>
          <w:rFonts w:eastAsia="Times New Roman"/>
          <w:sz w:val="28"/>
          <w:szCs w:val="28"/>
        </w:rPr>
        <w:t>),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коррекция учебных программ,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дидактических материалов по предметам.</w:t>
      </w:r>
    </w:p>
    <w:p>
      <w:pPr>
        <w:pStyle w:val="ListParagraph"/>
        <w:widowControl w:val="false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(конкретный перечень составляется ежегодно в едином плане работы школы)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701" w:right="850" w:header="0" w:top="1134" w:footer="709" w:bottom="113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Myriad Pro">
    <w:charset w:val="01"/>
    <w:family w:val="roman"/>
    <w:pitch w:val="variable"/>
  </w:font>
  <w:font w:name="TimesNewRomanPS-BoldMT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35</w:t>
    </w:r>
    <w:r>
      <w:fldChar w:fldCharType="end"/>
    </w:r>
  </w:p>
  <w:p>
    <w:pPr>
      <w:pStyle w:val="Style29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center"/>
      <w:rPr/>
    </w:pPr>
    <w:r>
      <w:rPr/>
    </w:r>
  </w:p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35</w:t>
    </w:r>
    <w:r>
      <w:fldChar w:fldCharType="end"/>
    </w:r>
  </w:p>
  <w:p>
    <w:pPr>
      <w:pStyle w:val="Style29"/>
      <w:jc w:val="cen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6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Calibri"/>
        <w:sz w:val="28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name="heading 1"/>
    <w:lsdException w:qFormat="1" w:uiPriority="9" w:name="heading 2"/>
    <w:lsdException w:qFormat="1" w:uiPriority="9" w:name="heading 3"/>
    <w:lsdException w:qFormat="1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name="Title"/>
    <w:lsdException w:uiPriority="1" w:name="Default Paragraph Font"/>
    <w:lsdException w:qFormat="1" w:unhideWhenUsed="0" w:semiHidden="0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92d28"/>
    <w:pPr>
      <w:widowControl/>
      <w:suppressAutoHyphens w:val="true"/>
      <w:bidi w:val="0"/>
      <w:spacing w:lineRule="auto" w:line="240" w:before="0" w:after="0"/>
      <w:jc w:val="left"/>
    </w:pPr>
    <w:rPr>
      <w:rFonts w:eastAsia="Calibri" w:cs="Times New Roman" w:ascii="Times New Roman" w:hAnsi="Times New Roman"/>
      <w:color w:val="auto"/>
      <w:sz w:val="24"/>
      <w:szCs w:val="24"/>
      <w:lang w:val="ru-RU" w:eastAsia="en-US" w:bidi="ar-SA"/>
    </w:rPr>
  </w:style>
  <w:style w:type="paragraph" w:styleId="1">
    <w:name w:val="Заголовок 1"/>
    <w:uiPriority w:val="99"/>
    <w:qFormat/>
    <w:link w:val="10"/>
    <w:rsid w:val="00592d28"/>
    <w:basedOn w:val="Normal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4">
    <w:name w:val="Заголовок 4"/>
    <w:uiPriority w:val="99"/>
    <w:qFormat/>
    <w:link w:val="40"/>
    <w:rsid w:val="00592d28"/>
    <w:basedOn w:val="Normal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5">
    <w:name w:val="Заголовок 5"/>
    <w:uiPriority w:val="9"/>
    <w:qFormat/>
    <w:link w:val="50"/>
    <w:rsid w:val="00592d28"/>
    <w:basedOn w:val="Normal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9"/>
    <w:link w:val="1"/>
    <w:rsid w:val="00592d28"/>
    <w:basedOn w:val="DefaultParagraphFont"/>
    <w:rPr>
      <w:rFonts w:ascii="Cambria" w:hAnsi="Cambria" w:eastAsia="Times New Roman" w:cs="Times New Roman"/>
      <w:b/>
      <w:bCs/>
      <w:sz w:val="32"/>
      <w:szCs w:val="32"/>
    </w:rPr>
  </w:style>
  <w:style w:type="character" w:styleId="41" w:customStyle="1">
    <w:name w:val="Заголовок 4 Знак"/>
    <w:uiPriority w:val="99"/>
    <w:link w:val="4"/>
    <w:rsid w:val="00592d28"/>
    <w:basedOn w:val="DefaultParagraphFont"/>
    <w:rPr>
      <w:rFonts w:ascii="Calibri" w:hAnsi="Calibri" w:eastAsia="Times New Roman" w:cs="Times New Roman"/>
      <w:b/>
      <w:bCs/>
      <w:szCs w:val="28"/>
    </w:rPr>
  </w:style>
  <w:style w:type="character" w:styleId="51" w:customStyle="1">
    <w:name w:val="Заголовок 5 Знак"/>
    <w:uiPriority w:val="9"/>
    <w:link w:val="5"/>
    <w:rsid w:val="00592d28"/>
    <w:basedOn w:val="DefaultParagraphFont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>
    <w:name w:val="Интернет-ссылка"/>
    <w:uiPriority w:val="99"/>
    <w:semiHidden/>
    <w:rsid w:val="00592d28"/>
    <w:rPr>
      <w:rFonts w:cs="Times New Roman"/>
      <w:color w:val="0000FF"/>
      <w:u w:val="single"/>
      <w:lang w:val="zxx" w:eastAsia="zxx" w:bidi="zxx"/>
    </w:rPr>
  </w:style>
  <w:style w:type="character" w:styleId="Style12" w:customStyle="1">
    <w:name w:val="Название Знак"/>
    <w:uiPriority w:val="99"/>
    <w:link w:val="a5"/>
    <w:rsid w:val="00592d28"/>
    <w:basedOn w:val="DefaultParagraphFont"/>
    <w:rPr>
      <w:rFonts w:ascii="Cambria" w:hAnsi="Cambria" w:eastAsia="Times New Roman" w:cs="Times New Roman"/>
      <w:b/>
      <w:bCs/>
      <w:sz w:val="32"/>
      <w:szCs w:val="32"/>
    </w:rPr>
  </w:style>
  <w:style w:type="character" w:styleId="12" w:customStyle="1">
    <w:name w:val="Основной текст Знак1"/>
    <w:uiPriority w:val="99"/>
    <w:semiHidden/>
    <w:link w:val="a7"/>
    <w:locked/>
    <w:rsid w:val="00592d28"/>
    <w:rPr>
      <w:rFonts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uiPriority w:val="99"/>
    <w:semiHidden/>
    <w:rsid w:val="00592d28"/>
    <w:basedOn w:val="DefaultParagraphFont"/>
    <w:rPr>
      <w:rFonts w:eastAsia="Calibri" w:cs="Times New Roman"/>
      <w:sz w:val="24"/>
      <w:szCs w:val="24"/>
    </w:rPr>
  </w:style>
  <w:style w:type="character" w:styleId="Style14" w:customStyle="1">
    <w:name w:val="Основной текст с отступом Знак"/>
    <w:uiPriority w:val="99"/>
    <w:semiHidden/>
    <w:link w:val="aa"/>
    <w:rsid w:val="00592d28"/>
    <w:basedOn w:val="DefaultParagraphFont"/>
    <w:rPr>
      <w:rFonts w:eastAsia="Calibri" w:cs="Times New Roman"/>
      <w:sz w:val="24"/>
      <w:szCs w:val="24"/>
    </w:rPr>
  </w:style>
  <w:style w:type="character" w:styleId="Style15" w:customStyle="1">
    <w:name w:val="Подзаголовок Знак"/>
    <w:uiPriority w:val="99"/>
    <w:link w:val="ab"/>
    <w:rsid w:val="00592d28"/>
    <w:basedOn w:val="DefaultParagraphFont"/>
    <w:rPr>
      <w:rFonts w:ascii="Cambria" w:hAnsi="Cambria" w:eastAsia="Times New Roman" w:cs="Times New Roman"/>
      <w:sz w:val="24"/>
      <w:szCs w:val="24"/>
    </w:rPr>
  </w:style>
  <w:style w:type="character" w:styleId="2" w:customStyle="1">
    <w:name w:val="Основной текст 2 Знак"/>
    <w:uiPriority w:val="99"/>
    <w:semiHidden/>
    <w:link w:val="21"/>
    <w:rsid w:val="00592d28"/>
    <w:basedOn w:val="DefaultParagraphFont"/>
    <w:rPr>
      <w:rFonts w:eastAsia="Calibri" w:cs="Times New Roman"/>
      <w:sz w:val="24"/>
      <w:szCs w:val="24"/>
    </w:rPr>
  </w:style>
  <w:style w:type="character" w:styleId="21" w:customStyle="1">
    <w:name w:val="Основной текст с отступом 2 Знак"/>
    <w:uiPriority w:val="99"/>
    <w:semiHidden/>
    <w:link w:val="23"/>
    <w:rsid w:val="00592d28"/>
    <w:basedOn w:val="DefaultParagraphFont"/>
    <w:rPr>
      <w:rFonts w:eastAsia="Calibri" w:cs="Times New Roman"/>
      <w:sz w:val="24"/>
      <w:szCs w:val="24"/>
    </w:rPr>
  </w:style>
  <w:style w:type="character" w:styleId="Style16" w:customStyle="1">
    <w:name w:val="Без интервала Знак"/>
    <w:uiPriority w:val="99"/>
    <w:link w:val="ae"/>
    <w:locked/>
    <w:rsid w:val="00592d28"/>
    <w:rPr>
      <w:rFonts w:eastAsia="Times New Roman"/>
      <w:sz w:val="22"/>
    </w:rPr>
  </w:style>
  <w:style w:type="character" w:styleId="Style17" w:customStyle="1">
    <w:name w:val="Текст сноски Знак"/>
    <w:uiPriority w:val="99"/>
    <w:semiHidden/>
    <w:link w:val="af0"/>
    <w:rsid w:val="00592d28"/>
    <w:basedOn w:val="DefaultParagraphFont"/>
    <w:rPr>
      <w:rFonts w:eastAsia="Times New Roman" w:cs="Times New Roman"/>
      <w:sz w:val="20"/>
      <w:szCs w:val="20"/>
      <w:lang w:eastAsia="ru-RU"/>
    </w:rPr>
  </w:style>
  <w:style w:type="character" w:styleId="Style18" w:customStyle="1">
    <w:name w:val="Верхний колонтитул Знак"/>
    <w:uiPriority w:val="99"/>
    <w:link w:val="af2"/>
    <w:rsid w:val="00592d28"/>
    <w:basedOn w:val="DefaultParagraphFont"/>
    <w:rPr>
      <w:rFonts w:eastAsia="Calibri" w:cs="Times New Roman"/>
      <w:sz w:val="24"/>
      <w:szCs w:val="24"/>
    </w:rPr>
  </w:style>
  <w:style w:type="character" w:styleId="Style19" w:customStyle="1">
    <w:name w:val="Нижний колонтитул Знак"/>
    <w:uiPriority w:val="99"/>
    <w:link w:val="af4"/>
    <w:rsid w:val="00592d28"/>
    <w:basedOn w:val="DefaultParagraphFont"/>
    <w:rPr>
      <w:rFonts w:eastAsia="Calibri" w:cs="Times New Roman"/>
      <w:sz w:val="24"/>
      <w:szCs w:val="24"/>
    </w:rPr>
  </w:style>
  <w:style w:type="character" w:styleId="FontStyle16" w:customStyle="1">
    <w:name w:val="Font Style16"/>
    <w:uiPriority w:val="99"/>
    <w:rsid w:val="00592d28"/>
    <w:rPr>
      <w:rFonts w:ascii="Times New Roman" w:hAnsi="Times New Roman"/>
      <w:sz w:val="24"/>
    </w:rPr>
  </w:style>
  <w:style w:type="character" w:styleId="FontStyle19" w:customStyle="1">
    <w:name w:val="Font Style19"/>
    <w:uiPriority w:val="99"/>
    <w:rsid w:val="00592d28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rPr>
      <w:sz w:val="22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Times New Roman"/>
      <w:b w:val="false"/>
    </w:rPr>
  </w:style>
  <w:style w:type="character" w:styleId="ListLabel4">
    <w:name w:val="ListLabel 4"/>
    <w:rPr>
      <w:rFonts w:cs="Times New Roman"/>
      <w:b/>
    </w:rPr>
  </w:style>
  <w:style w:type="character" w:styleId="ListLabel5">
    <w:name w:val="ListLabel 5"/>
    <w:rPr>
      <w:rFonts w:cs="Times New Roman"/>
      <w:color w:val="00000A"/>
      <w:vertAlign w:val="superscript"/>
    </w:rPr>
  </w:style>
  <w:style w:type="character" w:styleId="ListLabel6">
    <w:name w:val="ListLabel 6"/>
    <w:rPr>
      <w:rFonts w:cs="Courier New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uiPriority w:val="99"/>
    <w:semiHidden/>
    <w:link w:val="11"/>
    <w:rsid w:val="00592d28"/>
    <w:basedOn w:val="Normal"/>
    <w:pPr>
      <w:spacing w:lineRule="auto" w:line="288" w:before="0" w:after="120"/>
    </w:pPr>
    <w:rPr>
      <w:rFonts w:eastAsia="Times New Roman"/>
      <w:lang w:eastAsia="ru-RU"/>
    </w:rPr>
  </w:style>
  <w:style w:type="paragraph" w:styleId="Style22">
    <w:name w:val="Список"/>
    <w:uiPriority w:val="99"/>
    <w:semiHidden/>
    <w:rsid w:val="00592d28"/>
    <w:basedOn w:val="Normal"/>
    <w:pPr>
      <w:spacing w:before="0" w:after="0"/>
      <w:ind w:left="283" w:right="0" w:hanging="283"/>
      <w:contextualSpacing/>
    </w:pPr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22">
    <w:name w:val="Маркированный список 2"/>
    <w:uiPriority w:val="99"/>
    <w:rsid w:val="00592d28"/>
    <w:basedOn w:val="Normal"/>
    <w:pPr>
      <w:ind w:left="566" w:right="0" w:hanging="283"/>
    </w:pPr>
    <w:rPr>
      <w:rFonts w:ascii="Arial" w:hAnsi="Arial" w:eastAsia="Times New Roman" w:cs="Arial"/>
      <w:szCs w:val="28"/>
      <w:lang w:eastAsia="ru-RU"/>
    </w:rPr>
  </w:style>
  <w:style w:type="paragraph" w:styleId="Style25">
    <w:name w:val="Заглавие"/>
    <w:uiPriority w:val="99"/>
    <w:qFormat/>
    <w:link w:val="a6"/>
    <w:rsid w:val="00592d28"/>
    <w:basedOn w:val="Normal"/>
    <w:pPr>
      <w:spacing w:before="240" w:after="60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Style26">
    <w:name w:val="Основной текст с отступом"/>
    <w:uiPriority w:val="99"/>
    <w:semiHidden/>
    <w:link w:val="a9"/>
    <w:rsid w:val="00592d28"/>
    <w:basedOn w:val="Normal"/>
    <w:pPr>
      <w:spacing w:before="0" w:after="120"/>
      <w:ind w:left="283" w:right="0" w:hanging="0"/>
    </w:pPr>
    <w:rPr/>
  </w:style>
  <w:style w:type="paragraph" w:styleId="Style27">
    <w:name w:val="Подзаголовок"/>
    <w:uiPriority w:val="99"/>
    <w:qFormat/>
    <w:link w:val="ac"/>
    <w:rsid w:val="00592d28"/>
    <w:basedOn w:val="Normal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BodyText2">
    <w:name w:val="Body Text 2"/>
    <w:uiPriority w:val="99"/>
    <w:semiHidden/>
    <w:link w:val="20"/>
    <w:rsid w:val="00592d28"/>
    <w:basedOn w:val="Normal"/>
    <w:pPr>
      <w:spacing w:lineRule="auto" w:line="480" w:before="0" w:after="120"/>
    </w:pPr>
    <w:rPr/>
  </w:style>
  <w:style w:type="paragraph" w:styleId="BodyTextIndent2">
    <w:name w:val="Body Text Indent 2"/>
    <w:uiPriority w:val="99"/>
    <w:semiHidden/>
    <w:link w:val="22"/>
    <w:rsid w:val="00592d28"/>
    <w:basedOn w:val="Normal"/>
    <w:pPr>
      <w:spacing w:lineRule="auto" w:line="480" w:before="0" w:after="120"/>
      <w:ind w:left="283" w:right="0" w:hanging="0"/>
    </w:pPr>
    <w:rPr/>
  </w:style>
  <w:style w:type="paragraph" w:styleId="NoSpacing">
    <w:name w:val="No Spacing"/>
    <w:uiPriority w:val="99"/>
    <w:qFormat/>
    <w:link w:val="ad"/>
    <w:rsid w:val="00592d28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Calibri"/>
      <w:color w:val="auto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592d28"/>
    <w:basedOn w:val="Normal"/>
    <w:pPr>
      <w:ind w:left="708" w:right="0" w:hanging="0"/>
    </w:pPr>
    <w:rPr/>
  </w:style>
  <w:style w:type="paragraph" w:styleId="13" w:customStyle="1">
    <w:name w:val="Обычный1"/>
    <w:uiPriority w:val="99"/>
    <w:rsid w:val="00592d28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sz w:val="24"/>
      <w:szCs w:val="20"/>
      <w:lang w:eastAsia="ru-RU" w:val="ru-RU" w:bidi="ar-SA"/>
    </w:rPr>
  </w:style>
  <w:style w:type="paragraph" w:styleId="Default" w:customStyle="1">
    <w:name w:val="Default"/>
    <w:uiPriority w:val="99"/>
    <w:rsid w:val="00592d28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000000"/>
      <w:sz w:val="24"/>
      <w:szCs w:val="24"/>
      <w:lang w:eastAsia="ru-RU" w:val="ru-RU" w:bidi="ar-SA"/>
    </w:rPr>
  </w:style>
  <w:style w:type="paragraph" w:styleId="Footnotetext">
    <w:name w:val="footnote text"/>
    <w:uiPriority w:val="99"/>
    <w:semiHidden/>
    <w:link w:val="af1"/>
    <w:rsid w:val="00592d28"/>
    <w:basedOn w:val="Normal"/>
    <w:pPr/>
    <w:rPr>
      <w:rFonts w:eastAsia="Times New Roman"/>
      <w:sz w:val="20"/>
      <w:szCs w:val="20"/>
      <w:lang w:eastAsia="ru-RU"/>
    </w:rPr>
  </w:style>
  <w:style w:type="paragraph" w:styleId="23" w:customStyle="1">
    <w:name w:val="Обычный2"/>
    <w:uiPriority w:val="99"/>
    <w:rsid w:val="00592d28"/>
    <w:pPr>
      <w:widowControl w:val="false"/>
      <w:suppressAutoHyphens w:val="true"/>
      <w:bidi w:val="0"/>
      <w:spacing w:lineRule="auto" w:line="259" w:before="0" w:after="0"/>
      <w:ind w:left="0" w:right="0" w:firstLine="700"/>
      <w:jc w:val="left"/>
    </w:pPr>
    <w:rPr>
      <w:rFonts w:eastAsia="Times New Roman" w:cs="Times New Roman" w:ascii="Times New Roman" w:hAnsi="Times New Roman"/>
      <w:color w:val="auto"/>
      <w:sz w:val="28"/>
      <w:szCs w:val="20"/>
      <w:lang w:eastAsia="ru-RU" w:val="ru-RU" w:bidi="ar-SA"/>
    </w:rPr>
  </w:style>
  <w:style w:type="paragraph" w:styleId="Style28">
    <w:name w:val="Верхний колонтитул"/>
    <w:uiPriority w:val="99"/>
    <w:link w:val="af3"/>
    <w:rsid w:val="00592d2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Нижний колонтитул"/>
    <w:uiPriority w:val="99"/>
    <w:link w:val="af5"/>
    <w:rsid w:val="00592d2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41" w:customStyle="1">
    <w:name w:val="Style4"/>
    <w:uiPriority w:val="99"/>
    <w:rsid w:val="00592d28"/>
    <w:basedOn w:val="Normal"/>
    <w:pPr>
      <w:widowControl w:val="false"/>
      <w:spacing w:lineRule="exact" w:line="462"/>
      <w:ind w:left="0" w:right="0" w:firstLine="686"/>
      <w:jc w:val="both"/>
    </w:pPr>
    <w:rPr>
      <w:rFonts w:eastAsia="Times New Roman"/>
      <w:lang w:eastAsia="ru-RU"/>
    </w:rPr>
  </w:style>
  <w:style w:type="paragraph" w:styleId="NormalWeb">
    <w:name w:val="Normal (Web)"/>
    <w:uiPriority w:val="99"/>
    <w:rsid w:val="00592d28"/>
    <w:basedOn w:val="Normal"/>
    <w:pPr>
      <w:overflowPunct w:val="true"/>
      <w:spacing w:before="100" w:after="100"/>
    </w:pPr>
    <w:rPr>
      <w:rFonts w:eastAsia="Times New Roman"/>
      <w:sz w:val="28"/>
      <w:szCs w:val="20"/>
      <w:lang w:val="en-US"/>
    </w:rPr>
  </w:style>
  <w:style w:type="paragraph" w:styleId="14" w:customStyle="1">
    <w:name w:val="Абзац списка1"/>
    <w:uiPriority w:val="99"/>
    <w:rsid w:val="00592d28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/>
      <w:sz w:val="22"/>
      <w:szCs w:val="22"/>
    </w:rPr>
  </w:style>
  <w:style w:type="paragraph" w:styleId="Style51" w:customStyle="1">
    <w:name w:val="Style5"/>
    <w:uiPriority w:val="99"/>
    <w:rsid w:val="00592d28"/>
    <w:basedOn w:val="Normal"/>
    <w:pPr>
      <w:widowControl w:val="false"/>
      <w:spacing w:lineRule="exact" w:line="264"/>
      <w:ind w:left="0" w:right="0" w:firstLine="331"/>
    </w:pPr>
    <w:rPr>
      <w:rFonts w:eastAsia="Times New Roman"/>
      <w:lang w:eastAsia="ru-RU"/>
    </w:rPr>
  </w:style>
  <w:style w:type="paragraph" w:styleId="Pa2" w:customStyle="1">
    <w:name w:val="Pa2"/>
    <w:uiPriority w:val="99"/>
    <w:rsid w:val="00592d28"/>
    <w:basedOn w:val="Normal"/>
    <w:pPr>
      <w:spacing w:lineRule="atLeast" w:line="201"/>
    </w:pPr>
    <w:rPr>
      <w:rFonts w:ascii="Myriad Pro" w:hAnsi="Myriad Pro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1024-7E2D-4002-8B98-B7FC2AB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2013-08-05T07:04:00Z</dcterms:created>
  <dc:creator>Герасимова Ирина Викторовна</dc:creator>
  <dc:language>ru-RU</dc:language>
  <cp:lastModifiedBy>Герасимова Ирина Викторовна</cp:lastModifiedBy>
  <dcterms:modified xsi:type="dcterms:W3CDTF">2013-08-07T01:52:00Z</dcterms:modified>
  <cp:revision>3</cp:revision>
</cp:coreProperties>
</file>